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9477C" w14:textId="77777777" w:rsidR="0031034D" w:rsidRDefault="0031034D" w:rsidP="00FE7CCA">
      <w:pPr>
        <w:rPr>
          <w:rFonts w:ascii="Century Gothic" w:hAnsi="Century Gothic"/>
          <w:b/>
          <w:sz w:val="24"/>
          <w:szCs w:val="24"/>
        </w:rPr>
      </w:pPr>
      <w:bookmarkStart w:id="0" w:name="_GoBack"/>
      <w:bookmarkEnd w:id="0"/>
    </w:p>
    <w:p w14:paraId="7AF471ED" w14:textId="6E042B88" w:rsidR="005256E4" w:rsidRDefault="00FB78CA" w:rsidP="00FE7CCA">
      <w:pPr>
        <w:rPr>
          <w:rFonts w:ascii="Century Gothic" w:hAnsi="Century Gothic"/>
          <w:b/>
        </w:rPr>
      </w:pPr>
      <w:r>
        <w:rPr>
          <w:rFonts w:ascii="Century Gothic" w:hAnsi="Century Gothic"/>
          <w:b/>
        </w:rPr>
        <w:t>Working Group Meeting #1</w:t>
      </w:r>
      <w:r w:rsidR="007F1229" w:rsidRPr="00C96463">
        <w:rPr>
          <w:rFonts w:ascii="Century Gothic" w:hAnsi="Century Gothic"/>
          <w:b/>
        </w:rPr>
        <w:t xml:space="preserve"> – I</w:t>
      </w:r>
      <w:r>
        <w:rPr>
          <w:rFonts w:ascii="Century Gothic" w:hAnsi="Century Gothic"/>
          <w:b/>
        </w:rPr>
        <w:t>mplementing</w:t>
      </w:r>
      <w:r w:rsidR="008F5E9F">
        <w:rPr>
          <w:rFonts w:ascii="Century Gothic" w:hAnsi="Century Gothic"/>
          <w:b/>
        </w:rPr>
        <w:t xml:space="preserve"> Action</w:t>
      </w:r>
    </w:p>
    <w:p w14:paraId="7B8B160E" w14:textId="7601B7FA" w:rsidR="005A2746" w:rsidRDefault="008F5E9F" w:rsidP="00FE7CCA">
      <w:pPr>
        <w:rPr>
          <w:rFonts w:ascii="Century Gothic" w:hAnsi="Century Gothic"/>
          <w:b/>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941ED5">
        <w:rPr>
          <w:rFonts w:ascii="Century Gothic" w:hAnsi="Century Gothic"/>
          <w:b/>
        </w:rPr>
        <w:tab/>
      </w:r>
      <w:r w:rsidR="00941ED5">
        <w:rPr>
          <w:rFonts w:ascii="Century Gothic" w:hAnsi="Century Gothic"/>
          <w:b/>
        </w:rPr>
        <w:tab/>
      </w:r>
      <w:r w:rsidR="00941ED5">
        <w:rPr>
          <w:rFonts w:ascii="Century Gothic" w:hAnsi="Century Gothic"/>
          <w:b/>
        </w:rPr>
        <w:tab/>
      </w:r>
      <w:r w:rsidR="00941ED5">
        <w:rPr>
          <w:rFonts w:ascii="Century Gothic" w:hAnsi="Century Gothic"/>
          <w:b/>
        </w:rPr>
        <w:tab/>
      </w:r>
      <w:r w:rsidR="00941ED5">
        <w:rPr>
          <w:rFonts w:ascii="Century Gothic" w:hAnsi="Century Gothic"/>
          <w:b/>
        </w:rPr>
        <w:tab/>
      </w:r>
      <w:r w:rsidR="00556D90">
        <w:rPr>
          <w:rFonts w:ascii="Century Gothic" w:hAnsi="Century Gothic"/>
          <w:b/>
        </w:rPr>
        <w:tab/>
      </w:r>
      <w:r w:rsidR="00556D90">
        <w:rPr>
          <w:rFonts w:ascii="Century Gothic" w:hAnsi="Century Gothic"/>
          <w:b/>
        </w:rPr>
        <w:tab/>
      </w:r>
      <w:r w:rsidR="00556D90">
        <w:rPr>
          <w:rFonts w:ascii="Century Gothic" w:hAnsi="Century Gothic"/>
          <w:b/>
        </w:rPr>
        <w:tab/>
      </w:r>
      <w:r w:rsidR="00556D90">
        <w:rPr>
          <w:rFonts w:ascii="Century Gothic" w:hAnsi="Century Gothic"/>
          <w:b/>
        </w:rPr>
        <w:tab/>
      </w:r>
      <w:r w:rsidR="00556D90">
        <w:rPr>
          <w:rFonts w:ascii="Century Gothic" w:hAnsi="Century Gothic"/>
          <w:b/>
        </w:rPr>
        <w:tab/>
      </w:r>
      <w:r w:rsidR="00556D90">
        <w:rPr>
          <w:rFonts w:ascii="Century Gothic" w:hAnsi="Century Gothic"/>
          <w:b/>
        </w:rPr>
        <w:tab/>
      </w:r>
      <w:r w:rsidR="00556D90">
        <w:rPr>
          <w:rFonts w:ascii="Century Gothic" w:hAnsi="Century Gothic"/>
          <w:b/>
        </w:rPr>
        <w:tab/>
      </w:r>
      <w:r w:rsidR="00941ED5" w:rsidRPr="00C96463">
        <w:rPr>
          <w:rFonts w:ascii="Century Gothic" w:hAnsi="Century Gothic"/>
          <w:b/>
        </w:rPr>
        <w:t xml:space="preserve">Working Group: </w:t>
      </w:r>
      <w:r w:rsidR="00556D90">
        <w:rPr>
          <w:rFonts w:ascii="Century Gothic" w:hAnsi="Century Gothic"/>
          <w:b/>
        </w:rPr>
        <w:t>Economic Well-Being</w:t>
      </w:r>
      <w:r w:rsidR="0054256F" w:rsidRPr="00C96463">
        <w:rPr>
          <w:rFonts w:ascii="Century Gothic" w:hAnsi="Century Gothic"/>
          <w:b/>
        </w:rPr>
        <w:br/>
      </w:r>
      <w:r w:rsidR="004631BF">
        <w:rPr>
          <w:rFonts w:ascii="Century Gothic" w:hAnsi="Century Gothic"/>
          <w:b/>
        </w:rPr>
        <w:t>Action</w:t>
      </w:r>
      <w:r w:rsidR="00E11EF1">
        <w:rPr>
          <w:rFonts w:ascii="Century Gothic" w:hAnsi="Century Gothic"/>
          <w:b/>
        </w:rPr>
        <w:t xml:space="preserve">: </w:t>
      </w:r>
      <w:r w:rsidR="00556D90" w:rsidRPr="00556D90">
        <w:rPr>
          <w:rFonts w:ascii="Century Gothic" w:hAnsi="Century Gothic"/>
          <w:b/>
        </w:rPr>
        <w:t>EWB 1. Host/Collaborate on a financial empowerment fair</w:t>
      </w:r>
    </w:p>
    <w:p w14:paraId="6FC5733C" w14:textId="77777777" w:rsidR="00556D90" w:rsidRDefault="00556D90" w:rsidP="00FE7CCA">
      <w:pPr>
        <w:rPr>
          <w:rFonts w:ascii="Century Gothic" w:hAnsi="Century Gothic"/>
          <w:b/>
          <w:bCs/>
        </w:rPr>
      </w:pPr>
    </w:p>
    <w:tbl>
      <w:tblPr>
        <w:tblStyle w:val="TableGrid"/>
        <w:tblW w:w="17995" w:type="dxa"/>
        <w:tblLook w:val="04A0" w:firstRow="1" w:lastRow="0" w:firstColumn="1" w:lastColumn="0" w:noHBand="0" w:noVBand="1"/>
      </w:tblPr>
      <w:tblGrid>
        <w:gridCol w:w="3256"/>
        <w:gridCol w:w="3759"/>
        <w:gridCol w:w="1890"/>
        <w:gridCol w:w="1890"/>
        <w:gridCol w:w="3780"/>
        <w:gridCol w:w="2695"/>
        <w:gridCol w:w="725"/>
      </w:tblGrid>
      <w:tr w:rsidR="005A2746" w14:paraId="4BF12632" w14:textId="77777777" w:rsidTr="005A2746">
        <w:trPr>
          <w:gridAfter w:val="1"/>
          <w:wAfter w:w="725" w:type="dxa"/>
        </w:trPr>
        <w:tc>
          <w:tcPr>
            <w:tcW w:w="17270" w:type="dxa"/>
            <w:gridSpan w:val="6"/>
          </w:tcPr>
          <w:p w14:paraId="46A264DE" w14:textId="77777777" w:rsidR="005A2746" w:rsidRDefault="005A2746" w:rsidP="000E45BD">
            <w:pPr>
              <w:rPr>
                <w:rFonts w:ascii="Century Gothic" w:hAnsi="Century Gothic"/>
                <w:b/>
              </w:rPr>
            </w:pPr>
            <w:r>
              <w:rPr>
                <w:rFonts w:ascii="Century Gothic" w:hAnsi="Century Gothic"/>
                <w:b/>
              </w:rPr>
              <w:t xml:space="preserve">Emerging Issues or new strategies in employment and/or Areas for Discussion at OOC; </w:t>
            </w:r>
          </w:p>
          <w:p w14:paraId="47AD8A05" w14:textId="77777777" w:rsidR="002F61D0" w:rsidRPr="008F5E9F" w:rsidRDefault="002F61D0" w:rsidP="000E45BD">
            <w:pPr>
              <w:rPr>
                <w:rFonts w:ascii="Century Gothic" w:hAnsi="Century Gothic"/>
                <w:b/>
              </w:rPr>
            </w:pPr>
          </w:p>
          <w:p w14:paraId="2A4AFA3D" w14:textId="77777777" w:rsidR="005A2746" w:rsidRDefault="005A2746" w:rsidP="002F61D0">
            <w:pPr>
              <w:rPr>
                <w:rFonts w:ascii="Century Gothic" w:hAnsi="Century Gothic"/>
                <w:b/>
              </w:rPr>
            </w:pPr>
          </w:p>
          <w:p w14:paraId="4A7D8200" w14:textId="77777777" w:rsidR="002F61D0" w:rsidRDefault="002F61D0" w:rsidP="002F61D0">
            <w:pPr>
              <w:rPr>
                <w:rFonts w:ascii="Century Gothic" w:hAnsi="Century Gothic"/>
                <w:b/>
              </w:rPr>
            </w:pPr>
          </w:p>
        </w:tc>
      </w:tr>
      <w:tr w:rsidR="005A2746" w14:paraId="58EA9861" w14:textId="77777777" w:rsidTr="005A2746">
        <w:trPr>
          <w:gridAfter w:val="1"/>
          <w:wAfter w:w="725" w:type="dxa"/>
        </w:trPr>
        <w:tc>
          <w:tcPr>
            <w:tcW w:w="17270" w:type="dxa"/>
            <w:gridSpan w:val="6"/>
          </w:tcPr>
          <w:p w14:paraId="7D533117" w14:textId="08B4B4BD" w:rsidR="005A2746" w:rsidRDefault="001A5D12" w:rsidP="000E45BD">
            <w:pPr>
              <w:rPr>
                <w:rFonts w:ascii="Century Gothic" w:hAnsi="Century Gothic"/>
                <w:b/>
              </w:rPr>
            </w:pPr>
            <w:r w:rsidRPr="001A5D12">
              <w:rPr>
                <w:rFonts w:ascii="Century Gothic" w:hAnsi="Century Gothic"/>
                <w:b/>
              </w:rPr>
              <w:t>Major themes</w:t>
            </w:r>
            <w:r w:rsidR="005A2746">
              <w:rPr>
                <w:rFonts w:ascii="Century Gothic" w:hAnsi="Century Gothic"/>
                <w:b/>
              </w:rPr>
              <w:t xml:space="preserve"> to engage the Immigrant Advisory Table </w:t>
            </w:r>
          </w:p>
          <w:p w14:paraId="196EB8A0" w14:textId="5599A432" w:rsidR="005A2746" w:rsidRDefault="00AA3A6F" w:rsidP="000E45BD">
            <w:pPr>
              <w:rPr>
                <w:rFonts w:ascii="Century Gothic" w:hAnsi="Century Gothic"/>
                <w:color w:val="FF0000"/>
              </w:rPr>
            </w:pPr>
            <w:r>
              <w:rPr>
                <w:rFonts w:ascii="Century Gothic" w:hAnsi="Century Gothic"/>
                <w:color w:val="FF0000"/>
              </w:rPr>
              <w:t>ID a champion to lead – Immigrant Service Agency, Immigrant Services Calgary, Centre for Newcomers, CCIS, CIWA</w:t>
            </w:r>
          </w:p>
          <w:p w14:paraId="0AFCDB76" w14:textId="77777777" w:rsidR="00AA3A6F" w:rsidRDefault="00AA3A6F" w:rsidP="000E45BD">
            <w:pPr>
              <w:rPr>
                <w:rFonts w:ascii="Century Gothic" w:hAnsi="Century Gothic"/>
                <w:color w:val="FF0000"/>
              </w:rPr>
            </w:pPr>
            <w:r>
              <w:rPr>
                <w:rFonts w:ascii="Century Gothic" w:hAnsi="Century Gothic"/>
                <w:color w:val="FF0000"/>
              </w:rPr>
              <w:t xml:space="preserve">Would new Albertans want to attend? </w:t>
            </w:r>
          </w:p>
          <w:p w14:paraId="13F758E5" w14:textId="77777777" w:rsidR="00AA3A6F" w:rsidRDefault="00AA3A6F" w:rsidP="000E45BD">
            <w:pPr>
              <w:rPr>
                <w:rFonts w:ascii="Century Gothic" w:hAnsi="Century Gothic"/>
                <w:color w:val="FF0000"/>
              </w:rPr>
            </w:pPr>
            <w:r>
              <w:rPr>
                <w:rFonts w:ascii="Century Gothic" w:hAnsi="Century Gothic"/>
                <w:color w:val="FF0000"/>
              </w:rPr>
              <w:t xml:space="preserve">What is the benefit of attending? </w:t>
            </w:r>
          </w:p>
          <w:p w14:paraId="023CE710" w14:textId="2163FD41" w:rsidR="00AA3A6F" w:rsidRPr="00AA3A6F" w:rsidRDefault="00AA3A6F" w:rsidP="000E45BD">
            <w:pPr>
              <w:rPr>
                <w:rFonts w:ascii="Century Gothic" w:hAnsi="Century Gothic"/>
                <w:color w:val="FF0000"/>
              </w:rPr>
            </w:pPr>
            <w:r>
              <w:rPr>
                <w:rFonts w:ascii="Century Gothic" w:hAnsi="Century Gothic"/>
                <w:color w:val="FF0000"/>
              </w:rPr>
              <w:t>Why?</w:t>
            </w:r>
          </w:p>
          <w:p w14:paraId="6FACF2C6" w14:textId="77777777" w:rsidR="002F61D0" w:rsidRDefault="002F61D0" w:rsidP="000E45BD">
            <w:pPr>
              <w:rPr>
                <w:rFonts w:ascii="Century Gothic" w:hAnsi="Century Gothic"/>
                <w:b/>
              </w:rPr>
            </w:pPr>
          </w:p>
        </w:tc>
      </w:tr>
      <w:tr w:rsidR="00E11EF1" w:rsidRPr="00C96463" w14:paraId="6363B444" w14:textId="77777777" w:rsidTr="005A2746">
        <w:trPr>
          <w:trHeight w:val="404"/>
        </w:trPr>
        <w:tc>
          <w:tcPr>
            <w:tcW w:w="3256" w:type="dxa"/>
            <w:vMerge w:val="restart"/>
            <w:shd w:val="clear" w:color="auto" w:fill="FFD966" w:themeFill="accent4" w:themeFillTint="99"/>
          </w:tcPr>
          <w:p w14:paraId="02541E18" w14:textId="7B98532B" w:rsidR="00E11EF1" w:rsidRPr="0042548F" w:rsidRDefault="00E11EF1" w:rsidP="00610DE7">
            <w:pPr>
              <w:rPr>
                <w:rFonts w:ascii="Century Gothic" w:hAnsi="Century Gothic"/>
                <w:b/>
              </w:rPr>
            </w:pPr>
            <w:r w:rsidRPr="0042548F">
              <w:rPr>
                <w:rFonts w:ascii="Century Gothic" w:hAnsi="Century Gothic"/>
                <w:b/>
              </w:rPr>
              <w:t>Identified Actions</w:t>
            </w:r>
          </w:p>
          <w:p w14:paraId="2D6BC2DA" w14:textId="77777777" w:rsidR="00E11EF1" w:rsidRPr="0042548F" w:rsidRDefault="00E11EF1" w:rsidP="00610DE7">
            <w:pPr>
              <w:rPr>
                <w:rFonts w:ascii="Century Gothic" w:hAnsi="Century Gothic"/>
                <w:b/>
              </w:rPr>
            </w:pPr>
          </w:p>
          <w:p w14:paraId="321F4E76" w14:textId="4FFEDC8E" w:rsidR="00E11EF1" w:rsidRPr="006C1F24" w:rsidRDefault="00556D90" w:rsidP="00610DE7">
            <w:pPr>
              <w:rPr>
                <w:rFonts w:ascii="Century Gothic" w:hAnsi="Century Gothic"/>
                <w:b/>
                <w:bCs/>
              </w:rPr>
            </w:pPr>
            <w:r>
              <w:rPr>
                <w:rFonts w:ascii="Century Gothic" w:hAnsi="Century Gothic"/>
                <w:b/>
              </w:rPr>
              <w:t>EWB 1. Host/Collaborate on a financial empowerment fair</w:t>
            </w:r>
          </w:p>
          <w:p w14:paraId="701338A3" w14:textId="46FB79E4" w:rsidR="00E11EF1" w:rsidRPr="0042548F" w:rsidRDefault="00E11EF1" w:rsidP="00610DE7">
            <w:pPr>
              <w:rPr>
                <w:rFonts w:ascii="Century Gothic" w:hAnsi="Century Gothic"/>
                <w:b/>
                <w:i/>
              </w:rPr>
            </w:pPr>
          </w:p>
        </w:tc>
        <w:tc>
          <w:tcPr>
            <w:tcW w:w="3759" w:type="dxa"/>
            <w:shd w:val="clear" w:color="auto" w:fill="FFD966" w:themeFill="accent4" w:themeFillTint="99"/>
          </w:tcPr>
          <w:p w14:paraId="2C70AEB8" w14:textId="63D7EE56" w:rsidR="00E11EF1" w:rsidRPr="00C96463" w:rsidRDefault="001A5D12" w:rsidP="00610DE7">
            <w:pPr>
              <w:rPr>
                <w:rFonts w:ascii="Century Gothic" w:hAnsi="Century Gothic"/>
                <w:b/>
              </w:rPr>
            </w:pPr>
            <w:r>
              <w:rPr>
                <w:rFonts w:ascii="Century Gothic" w:hAnsi="Century Gothic"/>
                <w:b/>
              </w:rPr>
              <w:t>How</w:t>
            </w:r>
          </w:p>
          <w:p w14:paraId="79EB89CE" w14:textId="1987E2E0" w:rsidR="00E11EF1" w:rsidRPr="00C96463" w:rsidRDefault="00E11EF1" w:rsidP="00610DE7">
            <w:pPr>
              <w:rPr>
                <w:rFonts w:ascii="Century Gothic" w:hAnsi="Century Gothic"/>
                <w:b/>
                <w:i/>
              </w:rPr>
            </w:pPr>
          </w:p>
        </w:tc>
        <w:tc>
          <w:tcPr>
            <w:tcW w:w="3780" w:type="dxa"/>
            <w:gridSpan w:val="2"/>
            <w:shd w:val="clear" w:color="auto" w:fill="FFD966" w:themeFill="accent4" w:themeFillTint="99"/>
          </w:tcPr>
          <w:p w14:paraId="69EC9246" w14:textId="77777777" w:rsidR="00E11EF1" w:rsidRPr="00C96463" w:rsidRDefault="00E11EF1" w:rsidP="00610DE7">
            <w:pPr>
              <w:rPr>
                <w:rFonts w:ascii="Century Gothic" w:hAnsi="Century Gothic"/>
                <w:b/>
              </w:rPr>
            </w:pPr>
            <w:r w:rsidRPr="00C96463">
              <w:rPr>
                <w:rFonts w:ascii="Century Gothic" w:hAnsi="Century Gothic"/>
                <w:b/>
              </w:rPr>
              <w:t>When</w:t>
            </w:r>
          </w:p>
          <w:p w14:paraId="6141AAA1" w14:textId="77777777" w:rsidR="00E11EF1" w:rsidRPr="00C96463" w:rsidRDefault="00E11EF1" w:rsidP="00610DE7">
            <w:pPr>
              <w:rPr>
                <w:rFonts w:ascii="Century Gothic" w:hAnsi="Century Gothic"/>
                <w:b/>
              </w:rPr>
            </w:pPr>
          </w:p>
        </w:tc>
        <w:tc>
          <w:tcPr>
            <w:tcW w:w="3780" w:type="dxa"/>
            <w:shd w:val="clear" w:color="auto" w:fill="FFD966" w:themeFill="accent4" w:themeFillTint="99"/>
          </w:tcPr>
          <w:p w14:paraId="5C12902E" w14:textId="0CD84E54" w:rsidR="00E11EF1" w:rsidRPr="00C96463" w:rsidRDefault="00E11EF1" w:rsidP="00610DE7">
            <w:pPr>
              <w:rPr>
                <w:rFonts w:ascii="Century Gothic" w:hAnsi="Century Gothic"/>
                <w:b/>
              </w:rPr>
            </w:pPr>
            <w:r w:rsidRPr="00C96463">
              <w:rPr>
                <w:rFonts w:ascii="Century Gothic" w:hAnsi="Century Gothic"/>
                <w:b/>
              </w:rPr>
              <w:t xml:space="preserve">Who </w:t>
            </w:r>
          </w:p>
          <w:p w14:paraId="4F3227BA" w14:textId="3E29F60B" w:rsidR="00E11EF1" w:rsidRPr="00C96463" w:rsidRDefault="00E11EF1" w:rsidP="00610DE7">
            <w:pPr>
              <w:rPr>
                <w:rFonts w:ascii="Century Gothic" w:hAnsi="Century Gothic"/>
                <w:b/>
                <w:i/>
              </w:rPr>
            </w:pPr>
          </w:p>
        </w:tc>
        <w:tc>
          <w:tcPr>
            <w:tcW w:w="3420" w:type="dxa"/>
            <w:gridSpan w:val="2"/>
            <w:shd w:val="clear" w:color="auto" w:fill="FFD966" w:themeFill="accent4" w:themeFillTint="99"/>
          </w:tcPr>
          <w:p w14:paraId="6BE5F07B" w14:textId="38996610" w:rsidR="00E11EF1" w:rsidRPr="00C96463" w:rsidRDefault="005256E4" w:rsidP="00610DE7">
            <w:pPr>
              <w:rPr>
                <w:rFonts w:ascii="Century Gothic" w:hAnsi="Century Gothic"/>
                <w:b/>
              </w:rPr>
            </w:pPr>
            <w:r>
              <w:rPr>
                <w:rFonts w:ascii="Century Gothic" w:hAnsi="Century Gothic"/>
                <w:b/>
              </w:rPr>
              <w:t xml:space="preserve">Opportunities &amp; </w:t>
            </w:r>
            <w:r w:rsidR="00E11EF1">
              <w:rPr>
                <w:rFonts w:ascii="Century Gothic" w:hAnsi="Century Gothic"/>
                <w:b/>
              </w:rPr>
              <w:t>Challenges</w:t>
            </w:r>
          </w:p>
          <w:p w14:paraId="6F4796CB" w14:textId="34A27085" w:rsidR="00E11EF1" w:rsidRPr="00C96463" w:rsidRDefault="00E11EF1" w:rsidP="00610DE7">
            <w:pPr>
              <w:rPr>
                <w:rFonts w:ascii="Century Gothic" w:hAnsi="Century Gothic"/>
                <w:b/>
                <w:i/>
              </w:rPr>
            </w:pPr>
          </w:p>
        </w:tc>
      </w:tr>
      <w:tr w:rsidR="005256E4" w:rsidRPr="00C96463" w14:paraId="3C3C5961" w14:textId="77777777" w:rsidTr="005A2746">
        <w:tc>
          <w:tcPr>
            <w:tcW w:w="3256" w:type="dxa"/>
            <w:vMerge/>
            <w:shd w:val="clear" w:color="auto" w:fill="FFD966" w:themeFill="accent4" w:themeFillTint="99"/>
          </w:tcPr>
          <w:p w14:paraId="05519F73" w14:textId="1DBB9587" w:rsidR="005256E4" w:rsidRPr="0042548F" w:rsidRDefault="005256E4" w:rsidP="00610DE7">
            <w:pPr>
              <w:rPr>
                <w:rFonts w:ascii="Century Gothic" w:hAnsi="Century Gothic"/>
              </w:rPr>
            </w:pPr>
          </w:p>
        </w:tc>
        <w:tc>
          <w:tcPr>
            <w:tcW w:w="3759" w:type="dxa"/>
            <w:shd w:val="clear" w:color="auto" w:fill="FFD966" w:themeFill="accent4" w:themeFillTint="99"/>
          </w:tcPr>
          <w:p w14:paraId="0F20E849" w14:textId="7C7BE8A8" w:rsidR="005256E4" w:rsidRDefault="005256E4" w:rsidP="00D25379">
            <w:pPr>
              <w:rPr>
                <w:rFonts w:ascii="Century Gothic" w:hAnsi="Century Gothic"/>
                <w:b/>
                <w:i/>
              </w:rPr>
            </w:pPr>
            <w:r>
              <w:rPr>
                <w:rFonts w:ascii="Century Gothic" w:hAnsi="Century Gothic"/>
                <w:b/>
                <w:i/>
              </w:rPr>
              <w:t>Current status of action?</w:t>
            </w:r>
          </w:p>
          <w:p w14:paraId="2009E735" w14:textId="77777777" w:rsidR="005256E4" w:rsidRDefault="005256E4" w:rsidP="00D25379">
            <w:pPr>
              <w:rPr>
                <w:rFonts w:ascii="Century Gothic" w:hAnsi="Century Gothic"/>
                <w:b/>
                <w:i/>
              </w:rPr>
            </w:pPr>
            <w:r>
              <w:rPr>
                <w:rFonts w:ascii="Century Gothic" w:hAnsi="Century Gothic"/>
                <w:b/>
                <w:i/>
              </w:rPr>
              <w:t>Next steps?</w:t>
            </w:r>
          </w:p>
          <w:p w14:paraId="275EB5ED" w14:textId="36F79F8A" w:rsidR="00B70A60" w:rsidRPr="00C96463" w:rsidRDefault="00B70A60" w:rsidP="00D25379">
            <w:pPr>
              <w:rPr>
                <w:rFonts w:ascii="Century Gothic" w:hAnsi="Century Gothic"/>
              </w:rPr>
            </w:pPr>
            <w:r>
              <w:rPr>
                <w:rFonts w:ascii="Century Gothic" w:hAnsi="Century Gothic"/>
                <w:b/>
                <w:i/>
              </w:rPr>
              <w:t>Necessary resources?</w:t>
            </w:r>
          </w:p>
        </w:tc>
        <w:tc>
          <w:tcPr>
            <w:tcW w:w="1890" w:type="dxa"/>
            <w:shd w:val="clear" w:color="auto" w:fill="FFD966" w:themeFill="accent4" w:themeFillTint="99"/>
          </w:tcPr>
          <w:p w14:paraId="72587A19" w14:textId="77777777" w:rsidR="005256E4" w:rsidRPr="00C96463" w:rsidRDefault="005256E4" w:rsidP="00610DE7">
            <w:pPr>
              <w:rPr>
                <w:rFonts w:ascii="Century Gothic" w:hAnsi="Century Gothic"/>
                <w:b/>
                <w:i/>
              </w:rPr>
            </w:pPr>
            <w:r>
              <w:rPr>
                <w:rFonts w:ascii="Century Gothic" w:hAnsi="Century Gothic"/>
                <w:b/>
                <w:i/>
              </w:rPr>
              <w:t>Proposed completion Date</w:t>
            </w:r>
          </w:p>
          <w:p w14:paraId="4DA6FD48" w14:textId="5CDC6265" w:rsidR="005256E4" w:rsidRPr="00D25379" w:rsidRDefault="005256E4" w:rsidP="00610DE7">
            <w:pPr>
              <w:rPr>
                <w:rFonts w:ascii="Century Gothic" w:hAnsi="Century Gothic"/>
                <w:b/>
              </w:rPr>
            </w:pPr>
          </w:p>
        </w:tc>
        <w:tc>
          <w:tcPr>
            <w:tcW w:w="1890" w:type="dxa"/>
            <w:shd w:val="clear" w:color="auto" w:fill="FFD966" w:themeFill="accent4" w:themeFillTint="99"/>
          </w:tcPr>
          <w:p w14:paraId="250A6DC8" w14:textId="49FD34FF" w:rsidR="005256E4" w:rsidRPr="00C96463" w:rsidRDefault="008F5E9F" w:rsidP="00610DE7">
            <w:pPr>
              <w:rPr>
                <w:rFonts w:ascii="Century Gothic" w:hAnsi="Century Gothic"/>
                <w:b/>
                <w:i/>
              </w:rPr>
            </w:pPr>
            <w:r>
              <w:rPr>
                <w:rFonts w:ascii="Century Gothic" w:hAnsi="Century Gothic"/>
                <w:b/>
                <w:i/>
              </w:rPr>
              <w:t xml:space="preserve">Timelines </w:t>
            </w:r>
          </w:p>
        </w:tc>
        <w:tc>
          <w:tcPr>
            <w:tcW w:w="3780" w:type="dxa"/>
            <w:shd w:val="clear" w:color="auto" w:fill="FFD966" w:themeFill="accent4" w:themeFillTint="99"/>
          </w:tcPr>
          <w:p w14:paraId="777612F2" w14:textId="7668526B" w:rsidR="005256E4" w:rsidRPr="00C96463" w:rsidRDefault="005256E4" w:rsidP="00610DE7">
            <w:pPr>
              <w:rPr>
                <w:rFonts w:ascii="Century Gothic" w:hAnsi="Century Gothic"/>
              </w:rPr>
            </w:pPr>
            <w:r w:rsidRPr="00C96463">
              <w:rPr>
                <w:rFonts w:ascii="Century Gothic" w:hAnsi="Century Gothic"/>
                <w:b/>
                <w:i/>
              </w:rPr>
              <w:t>Who has responsibility to carry it out? (Can and should be multiple partners.</w:t>
            </w:r>
            <w:r>
              <w:rPr>
                <w:rFonts w:ascii="Century Gothic" w:hAnsi="Century Gothic"/>
                <w:b/>
                <w:i/>
              </w:rPr>
              <w:t xml:space="preserve"> Are we missing anyone at the table</w:t>
            </w:r>
            <w:r w:rsidR="008F5E9F">
              <w:rPr>
                <w:rFonts w:ascii="Century Gothic" w:hAnsi="Century Gothic"/>
                <w:b/>
                <w:i/>
              </w:rPr>
              <w:t>?</w:t>
            </w:r>
            <w:r w:rsidRPr="00C96463">
              <w:rPr>
                <w:rFonts w:ascii="Century Gothic" w:hAnsi="Century Gothic"/>
                <w:b/>
                <w:i/>
              </w:rPr>
              <w:t>)</w:t>
            </w:r>
          </w:p>
        </w:tc>
        <w:tc>
          <w:tcPr>
            <w:tcW w:w="3420" w:type="dxa"/>
            <w:gridSpan w:val="2"/>
            <w:shd w:val="clear" w:color="auto" w:fill="FFD966" w:themeFill="accent4" w:themeFillTint="99"/>
          </w:tcPr>
          <w:p w14:paraId="0C82326F" w14:textId="22C22FBF" w:rsidR="008F5E9F" w:rsidRDefault="008F5E9F" w:rsidP="00610DE7">
            <w:pPr>
              <w:rPr>
                <w:rFonts w:ascii="Century Gothic" w:hAnsi="Century Gothic"/>
                <w:b/>
                <w:i/>
              </w:rPr>
            </w:pPr>
            <w:r>
              <w:rPr>
                <w:rFonts w:ascii="Century Gothic" w:hAnsi="Century Gothic"/>
                <w:b/>
                <w:i/>
              </w:rPr>
              <w:t xml:space="preserve">Opportunities and </w:t>
            </w:r>
            <w:r w:rsidR="005256E4">
              <w:rPr>
                <w:rFonts w:ascii="Century Gothic" w:hAnsi="Century Gothic"/>
                <w:b/>
                <w:i/>
              </w:rPr>
              <w:t xml:space="preserve">challenges </w:t>
            </w:r>
            <w:r>
              <w:rPr>
                <w:rFonts w:ascii="Century Gothic" w:hAnsi="Century Gothic"/>
                <w:b/>
                <w:i/>
              </w:rPr>
              <w:t>in implementing this action?</w:t>
            </w:r>
          </w:p>
          <w:p w14:paraId="2F77D8F5" w14:textId="62AB00CB" w:rsidR="005256E4" w:rsidRPr="00C96463" w:rsidRDefault="008F5E9F" w:rsidP="00610DE7">
            <w:pPr>
              <w:rPr>
                <w:rFonts w:ascii="Century Gothic" w:hAnsi="Century Gothic"/>
              </w:rPr>
            </w:pPr>
            <w:r>
              <w:rPr>
                <w:rFonts w:ascii="Century Gothic" w:hAnsi="Century Gothic"/>
                <w:b/>
                <w:i/>
              </w:rPr>
              <w:t>Is it connected to another working group/action?</w:t>
            </w:r>
            <w:r w:rsidR="005256E4" w:rsidRPr="00C96463">
              <w:rPr>
                <w:rFonts w:ascii="Century Gothic" w:hAnsi="Century Gothic"/>
                <w:b/>
                <w:i/>
              </w:rPr>
              <w:t xml:space="preserve"> </w:t>
            </w:r>
            <w:r>
              <w:rPr>
                <w:rFonts w:ascii="Century Gothic" w:hAnsi="Century Gothic"/>
                <w:b/>
                <w:i/>
              </w:rPr>
              <w:t>How?</w:t>
            </w:r>
          </w:p>
        </w:tc>
      </w:tr>
      <w:tr w:rsidR="00317AE9" w:rsidRPr="00C96463" w14:paraId="2FEEB79C" w14:textId="77777777" w:rsidTr="005A2746">
        <w:tc>
          <w:tcPr>
            <w:tcW w:w="3256" w:type="dxa"/>
          </w:tcPr>
          <w:p w14:paraId="43C1F6EE" w14:textId="77777777" w:rsidR="00317AE9" w:rsidRDefault="00556D90" w:rsidP="00317AE9">
            <w:pPr>
              <w:rPr>
                <w:rFonts w:ascii="Century Gothic" w:hAnsi="Century Gothic"/>
              </w:rPr>
            </w:pPr>
            <w:r w:rsidRPr="00556D90">
              <w:rPr>
                <w:rFonts w:ascii="Century Gothic" w:hAnsi="Century Gothic"/>
              </w:rPr>
              <w:t>EWB1.1~Compile an inventory of the service agencies that have received Momentum’s train the trainer course. Identify gaps if certain sectors are under-represented.</w:t>
            </w:r>
          </w:p>
          <w:p w14:paraId="0307772A" w14:textId="09CF0CC9" w:rsidR="00556D90" w:rsidRPr="00556D90" w:rsidRDefault="00556D90" w:rsidP="00317AE9">
            <w:pPr>
              <w:rPr>
                <w:rFonts w:ascii="Century Gothic" w:hAnsi="Century Gothic"/>
              </w:rPr>
            </w:pPr>
          </w:p>
        </w:tc>
        <w:tc>
          <w:tcPr>
            <w:tcW w:w="3759" w:type="dxa"/>
          </w:tcPr>
          <w:p w14:paraId="50732D4B" w14:textId="3E298AC3" w:rsidR="00317AE9" w:rsidRPr="00AA3A6F" w:rsidRDefault="00AA3A6F" w:rsidP="00317AE9">
            <w:pPr>
              <w:rPr>
                <w:rFonts w:ascii="Century Gothic" w:hAnsi="Century Gothic"/>
                <w:color w:val="FF0000"/>
              </w:rPr>
            </w:pPr>
            <w:r>
              <w:rPr>
                <w:rFonts w:ascii="Century Gothic" w:hAnsi="Century Gothic"/>
                <w:color w:val="FF0000"/>
              </w:rPr>
              <w:t>Brenda will compile and send to Adam for working group use.</w:t>
            </w:r>
          </w:p>
        </w:tc>
        <w:tc>
          <w:tcPr>
            <w:tcW w:w="1890" w:type="dxa"/>
          </w:tcPr>
          <w:p w14:paraId="6D8C045D" w14:textId="4DAE5C53" w:rsidR="00317AE9" w:rsidRPr="00D25379" w:rsidRDefault="00317AE9" w:rsidP="00317AE9">
            <w:pPr>
              <w:rPr>
                <w:rFonts w:ascii="Century Gothic" w:hAnsi="Century Gothic"/>
                <w:b/>
              </w:rPr>
            </w:pPr>
            <w:r>
              <w:rPr>
                <w:rFonts w:ascii="Century Gothic" w:hAnsi="Century Gothic"/>
                <w:b/>
              </w:rPr>
              <w:t>Sept -</w:t>
            </w:r>
            <w:r w:rsidRPr="00D25379">
              <w:rPr>
                <w:rFonts w:ascii="Century Gothic" w:hAnsi="Century Gothic"/>
                <w:b/>
              </w:rPr>
              <w:t xml:space="preserve"> 2018</w:t>
            </w:r>
            <w:r>
              <w:rPr>
                <w:rFonts w:ascii="Century Gothic" w:hAnsi="Century Gothic"/>
                <w:b/>
              </w:rPr>
              <w:t xml:space="preserve"> </w:t>
            </w:r>
          </w:p>
        </w:tc>
        <w:tc>
          <w:tcPr>
            <w:tcW w:w="1890" w:type="dxa"/>
          </w:tcPr>
          <w:p w14:paraId="6A3E9576" w14:textId="7C96CD4E" w:rsidR="00317AE9" w:rsidRPr="00AA3A6F" w:rsidRDefault="00AA3A6F" w:rsidP="00317AE9">
            <w:pPr>
              <w:rPr>
                <w:rFonts w:ascii="Century Gothic" w:hAnsi="Century Gothic"/>
                <w:color w:val="FF0000"/>
              </w:rPr>
            </w:pPr>
            <w:r>
              <w:rPr>
                <w:rFonts w:ascii="Century Gothic" w:hAnsi="Century Gothic"/>
                <w:color w:val="FF0000"/>
              </w:rPr>
              <w:t>Dec 15</w:t>
            </w:r>
          </w:p>
        </w:tc>
        <w:tc>
          <w:tcPr>
            <w:tcW w:w="3780" w:type="dxa"/>
          </w:tcPr>
          <w:p w14:paraId="5109622C" w14:textId="77777777" w:rsidR="00317AE9" w:rsidRDefault="00317AE9" w:rsidP="00317AE9">
            <w:pPr>
              <w:rPr>
                <w:rFonts w:ascii="Century Gothic" w:hAnsi="Century Gothic"/>
              </w:rPr>
            </w:pPr>
          </w:p>
          <w:p w14:paraId="6D9D8870" w14:textId="2F45CD49" w:rsidR="00317AE9" w:rsidRPr="00C96463" w:rsidRDefault="00317AE9" w:rsidP="00317AE9">
            <w:pPr>
              <w:rPr>
                <w:rFonts w:ascii="Century Gothic" w:hAnsi="Century Gothic"/>
              </w:rPr>
            </w:pPr>
            <w:r>
              <w:rPr>
                <w:rFonts w:ascii="Century Gothic" w:hAnsi="Century Gothic"/>
              </w:rPr>
              <w:t xml:space="preserve">Should we review previous documents or re-engage working groups by updating this document? </w:t>
            </w:r>
          </w:p>
        </w:tc>
        <w:tc>
          <w:tcPr>
            <w:tcW w:w="3420" w:type="dxa"/>
            <w:gridSpan w:val="2"/>
          </w:tcPr>
          <w:p w14:paraId="3372B310" w14:textId="61E7F27A" w:rsidR="00317AE9" w:rsidRPr="00AA3A6F" w:rsidRDefault="00AA3A6F" w:rsidP="00317AE9">
            <w:pPr>
              <w:rPr>
                <w:rFonts w:ascii="Century Gothic" w:hAnsi="Century Gothic"/>
                <w:color w:val="FF0000"/>
              </w:rPr>
            </w:pPr>
            <w:r>
              <w:rPr>
                <w:rFonts w:ascii="Century Gothic" w:hAnsi="Century Gothic"/>
                <w:color w:val="FF0000"/>
              </w:rPr>
              <w:t>Getting consent from agencies</w:t>
            </w:r>
          </w:p>
        </w:tc>
      </w:tr>
      <w:tr w:rsidR="00317AE9" w:rsidRPr="00C96463" w14:paraId="02F422E9" w14:textId="77777777" w:rsidTr="005A2746">
        <w:tc>
          <w:tcPr>
            <w:tcW w:w="3256" w:type="dxa"/>
          </w:tcPr>
          <w:p w14:paraId="484E672D" w14:textId="77777777" w:rsidR="00317AE9" w:rsidRDefault="00556D90" w:rsidP="00556D90">
            <w:pPr>
              <w:rPr>
                <w:rFonts w:ascii="Century Gothic" w:hAnsi="Century Gothic"/>
              </w:rPr>
            </w:pPr>
            <w:r w:rsidRPr="00556D90">
              <w:rPr>
                <w:rFonts w:ascii="Century Gothic" w:hAnsi="Century Gothic"/>
              </w:rPr>
              <w:t xml:space="preserve">EWB1.2 ~Carry-out a targeted event during National Financial Literacy </w:t>
            </w:r>
            <w:r w:rsidRPr="00556D90">
              <w:rPr>
                <w:rFonts w:ascii="Century Gothic" w:hAnsi="Century Gothic"/>
              </w:rPr>
              <w:lastRenderedPageBreak/>
              <w:t>month in November for the under-represented sectors to promote financial empowerment activities and the opportunity to enroll in one Momentum’s classes so that Financial Literacy can be incorporated into their service delivery model.</w:t>
            </w:r>
          </w:p>
          <w:p w14:paraId="7406A673" w14:textId="4A96FF2B" w:rsidR="00556D90" w:rsidRPr="00556D90" w:rsidRDefault="00556D90" w:rsidP="00556D90">
            <w:pPr>
              <w:rPr>
                <w:rFonts w:ascii="Century Gothic" w:hAnsi="Century Gothic"/>
              </w:rPr>
            </w:pPr>
          </w:p>
        </w:tc>
        <w:tc>
          <w:tcPr>
            <w:tcW w:w="3759" w:type="dxa"/>
          </w:tcPr>
          <w:p w14:paraId="2CE9BB5D" w14:textId="77777777" w:rsidR="00C464A0" w:rsidRDefault="00C464A0" w:rsidP="00317AE9">
            <w:pPr>
              <w:rPr>
                <w:rFonts w:ascii="Century Gothic" w:hAnsi="Century Gothic"/>
                <w:color w:val="FF0000"/>
              </w:rPr>
            </w:pPr>
            <w:r>
              <w:rPr>
                <w:rFonts w:ascii="Century Gothic" w:hAnsi="Century Gothic"/>
                <w:color w:val="FF0000"/>
              </w:rPr>
              <w:lastRenderedPageBreak/>
              <w:t>Dec 13, 2018</w:t>
            </w:r>
          </w:p>
          <w:p w14:paraId="57D48C6D" w14:textId="41C13A63" w:rsidR="00317AE9" w:rsidRDefault="00934DE6" w:rsidP="00317AE9">
            <w:pPr>
              <w:rPr>
                <w:rFonts w:ascii="Century Gothic" w:hAnsi="Century Gothic"/>
                <w:color w:val="FF0000"/>
              </w:rPr>
            </w:pPr>
            <w:r>
              <w:rPr>
                <w:rFonts w:ascii="Century Gothic" w:hAnsi="Century Gothic"/>
                <w:color w:val="FF0000"/>
              </w:rPr>
              <w:lastRenderedPageBreak/>
              <w:t>One day conference style/ resource fair event with multiple speaker’s and working groups.</w:t>
            </w:r>
          </w:p>
          <w:p w14:paraId="1ED5BA87" w14:textId="77777777" w:rsidR="00934DE6" w:rsidRDefault="00934DE6" w:rsidP="00317AE9">
            <w:pPr>
              <w:rPr>
                <w:rFonts w:ascii="Century Gothic" w:hAnsi="Century Gothic"/>
                <w:color w:val="FF0000"/>
              </w:rPr>
            </w:pPr>
          </w:p>
          <w:p w14:paraId="1331CED1" w14:textId="78D7D508" w:rsidR="00934DE6" w:rsidRDefault="00934DE6" w:rsidP="00317AE9">
            <w:pPr>
              <w:rPr>
                <w:rFonts w:ascii="Century Gothic" w:hAnsi="Century Gothic"/>
                <w:color w:val="FF0000"/>
              </w:rPr>
            </w:pPr>
            <w:r>
              <w:rPr>
                <w:rFonts w:ascii="Century Gothic" w:hAnsi="Century Gothic"/>
                <w:color w:val="FF0000"/>
              </w:rPr>
              <w:t>Potential topics covered could include:</w:t>
            </w:r>
          </w:p>
          <w:p w14:paraId="0B147B16" w14:textId="4135F61B" w:rsidR="00934DE6" w:rsidRDefault="00934DE6" w:rsidP="00317AE9">
            <w:pPr>
              <w:rPr>
                <w:rFonts w:ascii="Century Gothic" w:hAnsi="Century Gothic"/>
                <w:color w:val="FF0000"/>
              </w:rPr>
            </w:pPr>
            <w:r>
              <w:rPr>
                <w:rFonts w:ascii="Century Gothic" w:hAnsi="Century Gothic"/>
                <w:color w:val="FF0000"/>
              </w:rPr>
              <w:t>Bank accounts</w:t>
            </w:r>
          </w:p>
          <w:p w14:paraId="4E2F51BC" w14:textId="455F2B21" w:rsidR="00934DE6" w:rsidRDefault="00934DE6" w:rsidP="00317AE9">
            <w:pPr>
              <w:rPr>
                <w:rFonts w:ascii="Century Gothic" w:hAnsi="Century Gothic"/>
                <w:color w:val="FF0000"/>
              </w:rPr>
            </w:pPr>
            <w:r>
              <w:rPr>
                <w:rFonts w:ascii="Century Gothic" w:hAnsi="Century Gothic"/>
                <w:color w:val="FF0000"/>
              </w:rPr>
              <w:t>Saving for retirement</w:t>
            </w:r>
          </w:p>
          <w:p w14:paraId="6F067803" w14:textId="5B064BC9" w:rsidR="00934DE6" w:rsidRDefault="00934DE6" w:rsidP="00317AE9">
            <w:pPr>
              <w:rPr>
                <w:rFonts w:ascii="Century Gothic" w:hAnsi="Century Gothic"/>
                <w:color w:val="FF0000"/>
              </w:rPr>
            </w:pPr>
            <w:r>
              <w:rPr>
                <w:rFonts w:ascii="Century Gothic" w:hAnsi="Century Gothic"/>
                <w:color w:val="FF0000"/>
              </w:rPr>
              <w:t>RESP’s</w:t>
            </w:r>
          </w:p>
          <w:p w14:paraId="1B963457" w14:textId="4AA8A847" w:rsidR="00934DE6" w:rsidRDefault="00934DE6" w:rsidP="00317AE9">
            <w:pPr>
              <w:rPr>
                <w:rFonts w:ascii="Century Gothic" w:hAnsi="Century Gothic"/>
                <w:color w:val="FF0000"/>
              </w:rPr>
            </w:pPr>
            <w:r>
              <w:rPr>
                <w:rFonts w:ascii="Century Gothic" w:hAnsi="Century Gothic"/>
                <w:color w:val="FF0000"/>
              </w:rPr>
              <w:t>Alberta Works and AISH</w:t>
            </w:r>
          </w:p>
          <w:p w14:paraId="434C88C7" w14:textId="1F800AD8" w:rsidR="00934DE6" w:rsidRDefault="00934DE6" w:rsidP="00317AE9">
            <w:pPr>
              <w:rPr>
                <w:rFonts w:ascii="Century Gothic" w:hAnsi="Century Gothic"/>
                <w:color w:val="FF0000"/>
              </w:rPr>
            </w:pPr>
            <w:r>
              <w:rPr>
                <w:rFonts w:ascii="Century Gothic" w:hAnsi="Century Gothic"/>
                <w:color w:val="FF0000"/>
              </w:rPr>
              <w:t>Mortgages</w:t>
            </w:r>
          </w:p>
          <w:p w14:paraId="0E2CD1FE" w14:textId="3B29A220" w:rsidR="00934DE6" w:rsidRDefault="00934DE6" w:rsidP="00317AE9">
            <w:pPr>
              <w:rPr>
                <w:rFonts w:ascii="Century Gothic" w:hAnsi="Century Gothic"/>
                <w:color w:val="FF0000"/>
              </w:rPr>
            </w:pPr>
            <w:r>
              <w:rPr>
                <w:rFonts w:ascii="Century Gothic" w:hAnsi="Century Gothic"/>
                <w:color w:val="FF0000"/>
              </w:rPr>
              <w:t>Business loans</w:t>
            </w:r>
          </w:p>
          <w:p w14:paraId="473D6BFC" w14:textId="0B54E1B1" w:rsidR="00934DE6" w:rsidRDefault="00934DE6" w:rsidP="00317AE9">
            <w:pPr>
              <w:rPr>
                <w:rFonts w:ascii="Century Gothic" w:hAnsi="Century Gothic"/>
                <w:color w:val="FF0000"/>
              </w:rPr>
            </w:pPr>
            <w:r>
              <w:rPr>
                <w:rFonts w:ascii="Century Gothic" w:hAnsi="Century Gothic"/>
                <w:color w:val="FF0000"/>
              </w:rPr>
              <w:t>Buying a car</w:t>
            </w:r>
          </w:p>
          <w:p w14:paraId="52630A1B" w14:textId="061B3019" w:rsidR="00934DE6" w:rsidRDefault="00934DE6" w:rsidP="00317AE9">
            <w:pPr>
              <w:rPr>
                <w:rFonts w:ascii="Century Gothic" w:hAnsi="Century Gothic"/>
                <w:color w:val="FF0000"/>
              </w:rPr>
            </w:pPr>
            <w:r>
              <w:rPr>
                <w:rFonts w:ascii="Century Gothic" w:hAnsi="Century Gothic"/>
                <w:color w:val="FF0000"/>
              </w:rPr>
              <w:t>Differences between financial institutions</w:t>
            </w:r>
          </w:p>
          <w:p w14:paraId="5C10D4C5" w14:textId="2481D699" w:rsidR="00934DE6" w:rsidRDefault="00934DE6" w:rsidP="00317AE9">
            <w:pPr>
              <w:rPr>
                <w:rFonts w:ascii="Century Gothic" w:hAnsi="Century Gothic"/>
                <w:color w:val="FF0000"/>
              </w:rPr>
            </w:pPr>
            <w:r>
              <w:rPr>
                <w:rFonts w:ascii="Century Gothic" w:hAnsi="Century Gothic"/>
                <w:color w:val="FF0000"/>
              </w:rPr>
              <w:t>Credit cards</w:t>
            </w:r>
          </w:p>
          <w:p w14:paraId="24126B93" w14:textId="0A019BDF" w:rsidR="00934DE6" w:rsidRDefault="00934DE6" w:rsidP="00317AE9">
            <w:pPr>
              <w:rPr>
                <w:rFonts w:ascii="Century Gothic" w:hAnsi="Century Gothic"/>
                <w:color w:val="FF0000"/>
              </w:rPr>
            </w:pPr>
            <w:r>
              <w:rPr>
                <w:rFonts w:ascii="Century Gothic" w:hAnsi="Century Gothic"/>
                <w:color w:val="FF0000"/>
              </w:rPr>
              <w:t>Student loans</w:t>
            </w:r>
          </w:p>
          <w:p w14:paraId="7AC567CA" w14:textId="518AE8E2" w:rsidR="00934DE6" w:rsidRDefault="00934DE6" w:rsidP="00317AE9">
            <w:pPr>
              <w:rPr>
                <w:rFonts w:ascii="Century Gothic" w:hAnsi="Century Gothic"/>
                <w:color w:val="FF0000"/>
              </w:rPr>
            </w:pPr>
            <w:r>
              <w:rPr>
                <w:rFonts w:ascii="Century Gothic" w:hAnsi="Century Gothic"/>
                <w:color w:val="FF0000"/>
              </w:rPr>
              <w:t>Loans</w:t>
            </w:r>
          </w:p>
          <w:p w14:paraId="59151991" w14:textId="7FAC4533" w:rsidR="00934DE6" w:rsidRDefault="00934DE6" w:rsidP="00317AE9">
            <w:pPr>
              <w:rPr>
                <w:rFonts w:ascii="Century Gothic" w:hAnsi="Century Gothic"/>
                <w:color w:val="FF0000"/>
              </w:rPr>
            </w:pPr>
            <w:r>
              <w:rPr>
                <w:rFonts w:ascii="Century Gothic" w:hAnsi="Century Gothic"/>
                <w:color w:val="FF0000"/>
              </w:rPr>
              <w:t>Line of credit</w:t>
            </w:r>
          </w:p>
          <w:p w14:paraId="0EE7BB6D" w14:textId="5C6EE853" w:rsidR="00934DE6" w:rsidRDefault="00934DE6" w:rsidP="00317AE9">
            <w:pPr>
              <w:rPr>
                <w:rFonts w:ascii="Century Gothic" w:hAnsi="Century Gothic"/>
                <w:color w:val="FF0000"/>
              </w:rPr>
            </w:pPr>
            <w:r>
              <w:rPr>
                <w:rFonts w:ascii="Century Gothic" w:hAnsi="Century Gothic"/>
                <w:color w:val="FF0000"/>
              </w:rPr>
              <w:t>Budgeting</w:t>
            </w:r>
          </w:p>
          <w:p w14:paraId="25D39118" w14:textId="0EE58944" w:rsidR="00934DE6" w:rsidRDefault="00934DE6" w:rsidP="00317AE9">
            <w:pPr>
              <w:rPr>
                <w:rFonts w:ascii="Century Gothic" w:hAnsi="Century Gothic"/>
                <w:color w:val="FF0000"/>
              </w:rPr>
            </w:pPr>
            <w:r>
              <w:rPr>
                <w:rFonts w:ascii="Century Gothic" w:hAnsi="Century Gothic"/>
                <w:color w:val="FF0000"/>
              </w:rPr>
              <w:t>Sources of funding for Disability</w:t>
            </w:r>
          </w:p>
          <w:p w14:paraId="16CFB672" w14:textId="5DB3088B" w:rsidR="00934DE6" w:rsidRDefault="00934DE6" w:rsidP="00317AE9">
            <w:pPr>
              <w:rPr>
                <w:rFonts w:ascii="Century Gothic" w:hAnsi="Century Gothic"/>
                <w:color w:val="FF0000"/>
              </w:rPr>
            </w:pPr>
            <w:r>
              <w:rPr>
                <w:rFonts w:ascii="Century Gothic" w:hAnsi="Century Gothic"/>
                <w:color w:val="FF0000"/>
              </w:rPr>
              <w:t>Credit rating</w:t>
            </w:r>
          </w:p>
          <w:p w14:paraId="385BA7F2" w14:textId="23961613" w:rsidR="00934DE6" w:rsidRDefault="00934DE6" w:rsidP="00317AE9">
            <w:pPr>
              <w:rPr>
                <w:rFonts w:ascii="Century Gothic" w:hAnsi="Century Gothic"/>
                <w:color w:val="FF0000"/>
              </w:rPr>
            </w:pPr>
            <w:r>
              <w:rPr>
                <w:rFonts w:ascii="Century Gothic" w:hAnsi="Century Gothic"/>
                <w:color w:val="FF0000"/>
              </w:rPr>
              <w:t>RRSP’s</w:t>
            </w:r>
          </w:p>
          <w:p w14:paraId="4FD9A25B" w14:textId="6B365386" w:rsidR="00934DE6" w:rsidRDefault="00934DE6" w:rsidP="00317AE9">
            <w:pPr>
              <w:rPr>
                <w:rFonts w:ascii="Century Gothic" w:hAnsi="Century Gothic"/>
                <w:color w:val="FF0000"/>
              </w:rPr>
            </w:pPr>
          </w:p>
          <w:p w14:paraId="1E2F2D0C" w14:textId="5B8B1B5B" w:rsidR="00934DE6" w:rsidRDefault="00934DE6" w:rsidP="00317AE9">
            <w:pPr>
              <w:rPr>
                <w:rFonts w:ascii="Century Gothic" w:hAnsi="Century Gothic"/>
                <w:color w:val="FF0000"/>
              </w:rPr>
            </w:pPr>
            <w:r>
              <w:rPr>
                <w:rFonts w:ascii="Century Gothic" w:hAnsi="Century Gothic"/>
                <w:color w:val="FF0000"/>
              </w:rPr>
              <w:t>A resource fair with multiple agencies within the sector to coincide with the conference.</w:t>
            </w:r>
          </w:p>
          <w:p w14:paraId="02A568D3" w14:textId="1EB3164F" w:rsidR="00821680" w:rsidRDefault="00821680" w:rsidP="00317AE9">
            <w:pPr>
              <w:rPr>
                <w:rFonts w:ascii="Century Gothic" w:hAnsi="Century Gothic"/>
                <w:color w:val="FF0000"/>
              </w:rPr>
            </w:pPr>
          </w:p>
          <w:p w14:paraId="576B9C42" w14:textId="1A8C0ED6" w:rsidR="00821680" w:rsidRDefault="00821680" w:rsidP="00317AE9">
            <w:pPr>
              <w:rPr>
                <w:rFonts w:ascii="Century Gothic" w:hAnsi="Century Gothic"/>
                <w:color w:val="FF0000"/>
              </w:rPr>
            </w:pPr>
            <w:r>
              <w:rPr>
                <w:rFonts w:ascii="Century Gothic" w:hAnsi="Century Gothic"/>
                <w:color w:val="FF0000"/>
              </w:rPr>
              <w:t>A large space with multiple rooms is needed. Some considerations would include the Calgary Public Library, SAIT, hotels with conference facilities. (Coast, Delta)</w:t>
            </w:r>
          </w:p>
          <w:p w14:paraId="2589CC20" w14:textId="77777777" w:rsidR="00934DE6" w:rsidRDefault="00934DE6" w:rsidP="00317AE9">
            <w:pPr>
              <w:rPr>
                <w:rFonts w:ascii="Century Gothic" w:hAnsi="Century Gothic"/>
                <w:color w:val="FF0000"/>
              </w:rPr>
            </w:pPr>
          </w:p>
          <w:p w14:paraId="3E2C6E42" w14:textId="38A0FDB5" w:rsidR="00934DE6" w:rsidRPr="00934DE6" w:rsidRDefault="00934DE6" w:rsidP="00317AE9">
            <w:pPr>
              <w:rPr>
                <w:rFonts w:ascii="Century Gothic" w:hAnsi="Century Gothic"/>
                <w:color w:val="FF0000"/>
              </w:rPr>
            </w:pPr>
          </w:p>
        </w:tc>
        <w:tc>
          <w:tcPr>
            <w:tcW w:w="1890" w:type="dxa"/>
          </w:tcPr>
          <w:p w14:paraId="0AF5E173" w14:textId="77777777" w:rsidR="00317AE9" w:rsidRPr="00D25379" w:rsidRDefault="00317AE9" w:rsidP="00317AE9">
            <w:pPr>
              <w:rPr>
                <w:rFonts w:ascii="Century Gothic" w:hAnsi="Century Gothic"/>
                <w:b/>
              </w:rPr>
            </w:pPr>
            <w:r>
              <w:rPr>
                <w:rFonts w:ascii="Century Gothic" w:hAnsi="Century Gothic"/>
                <w:b/>
              </w:rPr>
              <w:lastRenderedPageBreak/>
              <w:t>Dec - 2018</w:t>
            </w:r>
          </w:p>
          <w:p w14:paraId="59017C30" w14:textId="1C6CE9D5" w:rsidR="00317AE9" w:rsidRPr="00AA3A6F" w:rsidRDefault="00AA3A6F" w:rsidP="00317AE9">
            <w:pPr>
              <w:rPr>
                <w:rFonts w:ascii="Century Gothic" w:hAnsi="Century Gothic"/>
                <w:color w:val="FF0000"/>
              </w:rPr>
            </w:pPr>
            <w:r>
              <w:rPr>
                <w:rFonts w:ascii="Century Gothic" w:hAnsi="Century Gothic"/>
                <w:color w:val="FF0000"/>
              </w:rPr>
              <w:lastRenderedPageBreak/>
              <w:t>For 2019 Financial Literacy month</w:t>
            </w:r>
          </w:p>
        </w:tc>
        <w:tc>
          <w:tcPr>
            <w:tcW w:w="1890" w:type="dxa"/>
          </w:tcPr>
          <w:p w14:paraId="49B29DFC" w14:textId="5638B841" w:rsidR="00317AE9" w:rsidRPr="00D25379" w:rsidRDefault="00317AE9" w:rsidP="00317AE9">
            <w:pPr>
              <w:rPr>
                <w:rFonts w:ascii="Century Gothic" w:hAnsi="Century Gothic"/>
                <w:b/>
              </w:rPr>
            </w:pPr>
          </w:p>
        </w:tc>
        <w:tc>
          <w:tcPr>
            <w:tcW w:w="3780" w:type="dxa"/>
          </w:tcPr>
          <w:p w14:paraId="3153718A" w14:textId="77777777" w:rsidR="00317AE9" w:rsidRDefault="00AA3A6F" w:rsidP="00317AE9">
            <w:pPr>
              <w:rPr>
                <w:rFonts w:ascii="Century Gothic" w:hAnsi="Century Gothic"/>
                <w:color w:val="FF0000"/>
              </w:rPr>
            </w:pPr>
            <w:r>
              <w:rPr>
                <w:rFonts w:ascii="Century Gothic" w:hAnsi="Century Gothic"/>
                <w:color w:val="FF0000"/>
              </w:rPr>
              <w:t>Needs a champion to host the event.</w:t>
            </w:r>
          </w:p>
          <w:p w14:paraId="74380D6A" w14:textId="77777777" w:rsidR="00AA3A6F" w:rsidRDefault="00AA3A6F" w:rsidP="00317AE9">
            <w:pPr>
              <w:rPr>
                <w:rFonts w:ascii="Century Gothic" w:hAnsi="Century Gothic"/>
                <w:color w:val="FF0000"/>
              </w:rPr>
            </w:pPr>
            <w:r>
              <w:rPr>
                <w:rFonts w:ascii="Century Gothic" w:hAnsi="Century Gothic"/>
                <w:color w:val="FF0000"/>
              </w:rPr>
              <w:lastRenderedPageBreak/>
              <w:t>Service providers/banks are missing.</w:t>
            </w:r>
          </w:p>
          <w:p w14:paraId="0FC269D7" w14:textId="77777777" w:rsidR="00934DE6" w:rsidRDefault="00934DE6" w:rsidP="00317AE9">
            <w:pPr>
              <w:rPr>
                <w:rFonts w:ascii="Century Gothic" w:hAnsi="Century Gothic"/>
                <w:color w:val="FF0000"/>
              </w:rPr>
            </w:pPr>
          </w:p>
          <w:p w14:paraId="5F8C5B71" w14:textId="77777777" w:rsidR="00934DE6" w:rsidRDefault="00934DE6" w:rsidP="00317AE9">
            <w:pPr>
              <w:rPr>
                <w:rFonts w:ascii="Century Gothic" w:hAnsi="Century Gothic"/>
                <w:color w:val="FF0000"/>
              </w:rPr>
            </w:pPr>
            <w:r>
              <w:rPr>
                <w:rFonts w:ascii="Century Gothic" w:hAnsi="Century Gothic"/>
                <w:color w:val="FF0000"/>
              </w:rPr>
              <w:t>Public relations/advertising?</w:t>
            </w:r>
          </w:p>
          <w:p w14:paraId="6D4092E6" w14:textId="77777777" w:rsidR="00934DE6" w:rsidRDefault="00934DE6" w:rsidP="00317AE9">
            <w:pPr>
              <w:rPr>
                <w:rFonts w:ascii="Century Gothic" w:hAnsi="Century Gothic"/>
                <w:color w:val="FF0000"/>
              </w:rPr>
            </w:pPr>
          </w:p>
          <w:p w14:paraId="498EA3C8" w14:textId="269CED19" w:rsidR="00934DE6" w:rsidRPr="00AA3A6F" w:rsidRDefault="00934DE6" w:rsidP="00317AE9">
            <w:pPr>
              <w:rPr>
                <w:rFonts w:ascii="Century Gothic" w:hAnsi="Century Gothic"/>
                <w:color w:val="FF0000"/>
              </w:rPr>
            </w:pPr>
          </w:p>
        </w:tc>
        <w:tc>
          <w:tcPr>
            <w:tcW w:w="3420" w:type="dxa"/>
            <w:gridSpan w:val="2"/>
          </w:tcPr>
          <w:p w14:paraId="7281366D" w14:textId="41C87C1B" w:rsidR="00317AE9" w:rsidRDefault="00934DE6" w:rsidP="00317AE9">
            <w:pPr>
              <w:rPr>
                <w:rFonts w:ascii="Century Gothic" w:hAnsi="Century Gothic"/>
                <w:color w:val="FF0000"/>
              </w:rPr>
            </w:pPr>
            <w:r>
              <w:rPr>
                <w:rFonts w:ascii="Century Gothic" w:hAnsi="Century Gothic"/>
                <w:color w:val="FF0000"/>
              </w:rPr>
              <w:lastRenderedPageBreak/>
              <w:t>Interpreters to provide services in multiple languages.</w:t>
            </w:r>
          </w:p>
          <w:p w14:paraId="434DF279" w14:textId="205BDD8E" w:rsidR="00934DE6" w:rsidRDefault="00934DE6" w:rsidP="00317AE9">
            <w:pPr>
              <w:rPr>
                <w:rFonts w:ascii="Century Gothic" w:hAnsi="Century Gothic"/>
                <w:color w:val="FF0000"/>
              </w:rPr>
            </w:pPr>
          </w:p>
          <w:p w14:paraId="7F4F6301" w14:textId="77777777" w:rsidR="00934DE6" w:rsidRDefault="00934DE6" w:rsidP="00317AE9">
            <w:pPr>
              <w:rPr>
                <w:rFonts w:ascii="Century Gothic" w:hAnsi="Century Gothic"/>
                <w:color w:val="FF0000"/>
              </w:rPr>
            </w:pPr>
          </w:p>
          <w:p w14:paraId="64306353" w14:textId="77777777" w:rsidR="00934DE6" w:rsidRDefault="00934DE6" w:rsidP="00317AE9">
            <w:pPr>
              <w:rPr>
                <w:rFonts w:ascii="Century Gothic" w:hAnsi="Century Gothic"/>
                <w:color w:val="FF0000"/>
              </w:rPr>
            </w:pPr>
          </w:p>
          <w:p w14:paraId="00B38460" w14:textId="6211E94F" w:rsidR="00934DE6" w:rsidRPr="00C96463" w:rsidRDefault="00934DE6" w:rsidP="00317AE9">
            <w:pPr>
              <w:rPr>
                <w:rFonts w:ascii="Century Gothic" w:hAnsi="Century Gothic"/>
              </w:rPr>
            </w:pPr>
          </w:p>
        </w:tc>
      </w:tr>
      <w:tr w:rsidR="00317AE9" w:rsidRPr="00C96463" w14:paraId="2C6870A9" w14:textId="77777777" w:rsidTr="005A2746">
        <w:tc>
          <w:tcPr>
            <w:tcW w:w="3256" w:type="dxa"/>
          </w:tcPr>
          <w:p w14:paraId="02D8F93A" w14:textId="77777777" w:rsidR="00317AE9" w:rsidRDefault="00556D90" w:rsidP="00317AE9">
            <w:pPr>
              <w:rPr>
                <w:rFonts w:ascii="Century Gothic" w:hAnsi="Century Gothic"/>
              </w:rPr>
            </w:pPr>
            <w:r w:rsidRPr="00556D90">
              <w:rPr>
                <w:rFonts w:ascii="Century Gothic" w:hAnsi="Century Gothic"/>
              </w:rPr>
              <w:lastRenderedPageBreak/>
              <w:t xml:space="preserve">EWB1.3 ~Explore a broader campaign to reach newcomers that don’t access settlement services. The Centre for Newcomers and others in the settlement sector are delivering Financial Literacy services to their clients but efforts need to be in place to expand that reach to those who are not clients. Identify large events and gatherings with heavy foot traffic that take place in Calgary, to host booths promoting Financial Literacy options. </w:t>
            </w:r>
          </w:p>
          <w:p w14:paraId="6AEBEACF" w14:textId="19815D23" w:rsidR="00556D90" w:rsidRPr="00556D90" w:rsidRDefault="00556D90" w:rsidP="00317AE9">
            <w:pPr>
              <w:rPr>
                <w:rFonts w:ascii="Century Gothic" w:hAnsi="Century Gothic"/>
              </w:rPr>
            </w:pPr>
          </w:p>
        </w:tc>
        <w:tc>
          <w:tcPr>
            <w:tcW w:w="3759" w:type="dxa"/>
          </w:tcPr>
          <w:p w14:paraId="779BF9E8" w14:textId="77777777" w:rsidR="00317AE9" w:rsidRPr="00C96463" w:rsidRDefault="00317AE9" w:rsidP="00317AE9">
            <w:pPr>
              <w:rPr>
                <w:rFonts w:ascii="Century Gothic" w:hAnsi="Century Gothic"/>
              </w:rPr>
            </w:pPr>
          </w:p>
        </w:tc>
        <w:tc>
          <w:tcPr>
            <w:tcW w:w="1890" w:type="dxa"/>
          </w:tcPr>
          <w:p w14:paraId="4943A2D7" w14:textId="40F87176" w:rsidR="00317AE9" w:rsidRDefault="00556D90" w:rsidP="00317AE9">
            <w:pPr>
              <w:rPr>
                <w:rFonts w:ascii="Century Gothic" w:hAnsi="Century Gothic"/>
                <w:b/>
              </w:rPr>
            </w:pPr>
            <w:r>
              <w:rPr>
                <w:rFonts w:ascii="Century Gothic" w:hAnsi="Century Gothic"/>
                <w:b/>
              </w:rPr>
              <w:t>June</w:t>
            </w:r>
            <w:r w:rsidR="00317AE9">
              <w:rPr>
                <w:rFonts w:ascii="Century Gothic" w:hAnsi="Century Gothic"/>
                <w:b/>
              </w:rPr>
              <w:t xml:space="preserve"> - </w:t>
            </w:r>
            <w:r>
              <w:rPr>
                <w:rFonts w:ascii="Century Gothic" w:hAnsi="Century Gothic"/>
                <w:b/>
              </w:rPr>
              <w:t>2019</w:t>
            </w:r>
          </w:p>
          <w:p w14:paraId="2BDCF1E5" w14:textId="3518B16C" w:rsidR="00317AE9" w:rsidRPr="00D25379" w:rsidRDefault="00317AE9" w:rsidP="00317AE9">
            <w:pPr>
              <w:rPr>
                <w:rFonts w:ascii="Century Gothic" w:hAnsi="Century Gothic"/>
                <w:b/>
              </w:rPr>
            </w:pPr>
          </w:p>
        </w:tc>
        <w:tc>
          <w:tcPr>
            <w:tcW w:w="1890" w:type="dxa"/>
          </w:tcPr>
          <w:p w14:paraId="5C270A54" w14:textId="4C9283F3" w:rsidR="00317AE9" w:rsidRPr="00D25379" w:rsidRDefault="00317AE9" w:rsidP="00317AE9">
            <w:pPr>
              <w:rPr>
                <w:rFonts w:ascii="Century Gothic" w:hAnsi="Century Gothic"/>
                <w:b/>
              </w:rPr>
            </w:pPr>
          </w:p>
        </w:tc>
        <w:tc>
          <w:tcPr>
            <w:tcW w:w="3780" w:type="dxa"/>
          </w:tcPr>
          <w:p w14:paraId="7EC6D0F4" w14:textId="0EE08D04" w:rsidR="00317AE9" w:rsidRDefault="00AA3A6F" w:rsidP="00317AE9">
            <w:pPr>
              <w:rPr>
                <w:rFonts w:ascii="Century Gothic" w:hAnsi="Century Gothic"/>
                <w:color w:val="FF0000"/>
              </w:rPr>
            </w:pPr>
            <w:r>
              <w:rPr>
                <w:rFonts w:ascii="Century Gothic" w:hAnsi="Century Gothic"/>
                <w:color w:val="FF0000"/>
              </w:rPr>
              <w:t>Identify who wants to go to</w:t>
            </w:r>
            <w:r w:rsidR="00835CD5">
              <w:rPr>
                <w:rFonts w:ascii="Century Gothic" w:hAnsi="Century Gothic"/>
                <w:color w:val="FF0000"/>
              </w:rPr>
              <w:t xml:space="preserve"> </w:t>
            </w:r>
            <w:r>
              <w:rPr>
                <w:rFonts w:ascii="Century Gothic" w:hAnsi="Century Gothic"/>
                <w:color w:val="FF0000"/>
              </w:rPr>
              <w:t>events/gatherings.</w:t>
            </w:r>
          </w:p>
          <w:p w14:paraId="35CF1E83" w14:textId="6C65535A" w:rsidR="00AA3A6F" w:rsidRPr="00AA3A6F" w:rsidRDefault="00AA3A6F" w:rsidP="00317AE9">
            <w:pPr>
              <w:rPr>
                <w:rFonts w:ascii="Century Gothic" w:hAnsi="Century Gothic"/>
                <w:color w:val="FF0000"/>
              </w:rPr>
            </w:pPr>
            <w:r>
              <w:rPr>
                <w:rFonts w:ascii="Century Gothic" w:hAnsi="Century Gothic"/>
                <w:color w:val="FF0000"/>
              </w:rPr>
              <w:t>Identify who the booth represents?</w:t>
            </w:r>
          </w:p>
        </w:tc>
        <w:tc>
          <w:tcPr>
            <w:tcW w:w="3420" w:type="dxa"/>
            <w:gridSpan w:val="2"/>
          </w:tcPr>
          <w:p w14:paraId="4F7B3277" w14:textId="77777777" w:rsidR="00317AE9" w:rsidRPr="00C96463" w:rsidRDefault="00317AE9" w:rsidP="00317AE9">
            <w:pPr>
              <w:rPr>
                <w:rFonts w:ascii="Century Gothic" w:hAnsi="Century Gothic"/>
              </w:rPr>
            </w:pPr>
          </w:p>
        </w:tc>
      </w:tr>
    </w:tbl>
    <w:p w14:paraId="776D1198" w14:textId="77777777" w:rsidR="002143E5" w:rsidRDefault="002143E5">
      <w:pPr>
        <w:rPr>
          <w:rFonts w:ascii="Century Gothic" w:hAnsi="Century Gothic"/>
          <w:b/>
        </w:rPr>
      </w:pPr>
    </w:p>
    <w:p w14:paraId="71869FBB" w14:textId="77777777" w:rsidR="002F61D0" w:rsidRDefault="002F61D0">
      <w:pPr>
        <w:rPr>
          <w:rFonts w:ascii="Century Gothic" w:hAnsi="Century Gothic"/>
          <w:b/>
        </w:rPr>
      </w:pPr>
    </w:p>
    <w:p w14:paraId="5A8B6251" w14:textId="77777777" w:rsidR="00D253AA" w:rsidRDefault="00D253AA">
      <w:pPr>
        <w:rPr>
          <w:rFonts w:ascii="Century Gothic" w:hAnsi="Century Gothic"/>
          <w:b/>
        </w:rPr>
      </w:pPr>
    </w:p>
    <w:p w14:paraId="3047B1A4" w14:textId="77777777" w:rsidR="00D253AA" w:rsidRDefault="00D253AA">
      <w:pPr>
        <w:rPr>
          <w:rFonts w:ascii="Century Gothic" w:hAnsi="Century Gothic"/>
          <w:b/>
        </w:rPr>
      </w:pPr>
    </w:p>
    <w:p w14:paraId="1C7DD0FD" w14:textId="77777777" w:rsidR="00210901" w:rsidRDefault="00210901">
      <w:pPr>
        <w:rPr>
          <w:rFonts w:ascii="Century Gothic" w:hAnsi="Century Gothic"/>
          <w:b/>
        </w:rPr>
      </w:pPr>
    </w:p>
    <w:p w14:paraId="1131DAA2" w14:textId="1BBA974E" w:rsidR="005256E4" w:rsidRDefault="006C1F24">
      <w:pPr>
        <w:rPr>
          <w:rFonts w:ascii="Century Gothic" w:hAnsi="Century Gothic"/>
          <w:b/>
        </w:rPr>
      </w:pPr>
      <w:r>
        <w:rPr>
          <w:rFonts w:ascii="Century Gothic" w:hAnsi="Century Gothic"/>
          <w:b/>
        </w:rPr>
        <w:t xml:space="preserve">Action: </w:t>
      </w:r>
      <w:r w:rsidR="00D253AA" w:rsidRPr="00D253AA">
        <w:rPr>
          <w:rFonts w:ascii="Century Gothic" w:hAnsi="Century Gothic"/>
          <w:b/>
          <w:bCs/>
        </w:rPr>
        <w:t>EWB 2. Expand Financial Coaching/Literacy training for service providers and newcomers</w:t>
      </w:r>
    </w:p>
    <w:tbl>
      <w:tblPr>
        <w:tblStyle w:val="TableGrid"/>
        <w:tblW w:w="17995" w:type="dxa"/>
        <w:tblLook w:val="04A0" w:firstRow="1" w:lastRow="0" w:firstColumn="1" w:lastColumn="0" w:noHBand="0" w:noVBand="1"/>
      </w:tblPr>
      <w:tblGrid>
        <w:gridCol w:w="3256"/>
        <w:gridCol w:w="3759"/>
        <w:gridCol w:w="1890"/>
        <w:gridCol w:w="1890"/>
        <w:gridCol w:w="3780"/>
        <w:gridCol w:w="2695"/>
        <w:gridCol w:w="725"/>
      </w:tblGrid>
      <w:tr w:rsidR="002143E5" w14:paraId="015A1A59" w14:textId="77777777" w:rsidTr="000E45BD">
        <w:trPr>
          <w:gridAfter w:val="1"/>
          <w:wAfter w:w="725" w:type="dxa"/>
        </w:trPr>
        <w:tc>
          <w:tcPr>
            <w:tcW w:w="17270" w:type="dxa"/>
            <w:gridSpan w:val="6"/>
          </w:tcPr>
          <w:p w14:paraId="3A723E2E" w14:textId="77777777" w:rsidR="002143E5" w:rsidRPr="008F5E9F" w:rsidRDefault="002143E5" w:rsidP="000E45BD">
            <w:pPr>
              <w:rPr>
                <w:rFonts w:ascii="Century Gothic" w:hAnsi="Century Gothic"/>
                <w:b/>
              </w:rPr>
            </w:pPr>
            <w:r>
              <w:rPr>
                <w:rFonts w:ascii="Century Gothic" w:hAnsi="Century Gothic"/>
                <w:b/>
              </w:rPr>
              <w:t xml:space="preserve">Emerging Issues or new strategies in employment and/or Areas for Discussion at OOC; </w:t>
            </w:r>
          </w:p>
          <w:p w14:paraId="6794CEFC" w14:textId="77777777" w:rsidR="002143E5" w:rsidRDefault="002143E5" w:rsidP="002F61D0">
            <w:pPr>
              <w:rPr>
                <w:rFonts w:ascii="Century Gothic" w:hAnsi="Century Gothic"/>
                <w:b/>
              </w:rPr>
            </w:pPr>
          </w:p>
          <w:p w14:paraId="52D58C56" w14:textId="77777777" w:rsidR="002F61D0" w:rsidRDefault="002F61D0" w:rsidP="002F61D0">
            <w:pPr>
              <w:rPr>
                <w:rFonts w:ascii="Century Gothic" w:hAnsi="Century Gothic"/>
                <w:b/>
              </w:rPr>
            </w:pPr>
          </w:p>
          <w:p w14:paraId="5C2E9013" w14:textId="77777777" w:rsidR="002F61D0" w:rsidRDefault="002F61D0" w:rsidP="002F61D0">
            <w:pPr>
              <w:rPr>
                <w:rFonts w:ascii="Century Gothic" w:hAnsi="Century Gothic"/>
                <w:b/>
              </w:rPr>
            </w:pPr>
          </w:p>
        </w:tc>
      </w:tr>
      <w:tr w:rsidR="002143E5" w14:paraId="32FE5CAE" w14:textId="77777777" w:rsidTr="000E45BD">
        <w:trPr>
          <w:gridAfter w:val="1"/>
          <w:wAfter w:w="725" w:type="dxa"/>
        </w:trPr>
        <w:tc>
          <w:tcPr>
            <w:tcW w:w="17270" w:type="dxa"/>
            <w:gridSpan w:val="6"/>
          </w:tcPr>
          <w:p w14:paraId="78B17BF4" w14:textId="77777777" w:rsidR="002143E5" w:rsidRDefault="002143E5" w:rsidP="000E45BD">
            <w:pPr>
              <w:rPr>
                <w:rFonts w:ascii="Century Gothic" w:hAnsi="Century Gothic"/>
                <w:b/>
              </w:rPr>
            </w:pPr>
            <w:r>
              <w:rPr>
                <w:rFonts w:ascii="Century Gothic" w:hAnsi="Century Gothic"/>
                <w:b/>
              </w:rPr>
              <w:t xml:space="preserve">Questions to engage the Immigrant Advisory Table </w:t>
            </w:r>
          </w:p>
          <w:p w14:paraId="689474B8" w14:textId="53F6F907" w:rsidR="002143E5" w:rsidRDefault="004909E1" w:rsidP="000E45BD">
            <w:pPr>
              <w:rPr>
                <w:rFonts w:ascii="Century Gothic" w:hAnsi="Century Gothic"/>
                <w:color w:val="FF0000"/>
              </w:rPr>
            </w:pPr>
            <w:r>
              <w:rPr>
                <w:rFonts w:ascii="Century Gothic" w:hAnsi="Century Gothic"/>
                <w:color w:val="FF0000"/>
              </w:rPr>
              <w:t>Where do you get your financial information?</w:t>
            </w:r>
          </w:p>
          <w:p w14:paraId="44BC64F9" w14:textId="684DB2E2" w:rsidR="004909E1" w:rsidRDefault="004909E1" w:rsidP="000E45BD">
            <w:pPr>
              <w:rPr>
                <w:rFonts w:ascii="Century Gothic" w:hAnsi="Century Gothic"/>
                <w:color w:val="FF0000"/>
              </w:rPr>
            </w:pPr>
            <w:r>
              <w:rPr>
                <w:rFonts w:ascii="Century Gothic" w:hAnsi="Century Gothic"/>
                <w:color w:val="FF0000"/>
              </w:rPr>
              <w:t>Where do you see marketing or information about financial literacy?</w:t>
            </w:r>
          </w:p>
          <w:p w14:paraId="07D47F05" w14:textId="73C7E3D0" w:rsidR="004909E1" w:rsidRDefault="004909E1" w:rsidP="000E45BD">
            <w:pPr>
              <w:rPr>
                <w:rFonts w:ascii="Century Gothic" w:hAnsi="Century Gothic"/>
                <w:color w:val="FF0000"/>
              </w:rPr>
            </w:pPr>
            <w:r>
              <w:rPr>
                <w:rFonts w:ascii="Century Gothic" w:hAnsi="Century Gothic"/>
                <w:color w:val="FF0000"/>
              </w:rPr>
              <w:t>Where do you want this information?</w:t>
            </w:r>
          </w:p>
          <w:p w14:paraId="567B9580" w14:textId="1D88E787" w:rsidR="004909E1" w:rsidRPr="004909E1" w:rsidRDefault="004909E1" w:rsidP="000E45BD">
            <w:pPr>
              <w:rPr>
                <w:rFonts w:ascii="Century Gothic" w:hAnsi="Century Gothic"/>
                <w:color w:val="FF0000"/>
              </w:rPr>
            </w:pPr>
            <w:r>
              <w:rPr>
                <w:rFonts w:ascii="Century Gothic" w:hAnsi="Century Gothic"/>
                <w:color w:val="FF0000"/>
              </w:rPr>
              <w:t>Who do you trust to get financial information?</w:t>
            </w:r>
          </w:p>
          <w:p w14:paraId="224EAB22" w14:textId="05210C88" w:rsidR="002143E5" w:rsidRPr="00C0671A" w:rsidRDefault="002143E5" w:rsidP="000E45BD">
            <w:pPr>
              <w:rPr>
                <w:rFonts w:ascii="Century Gothic" w:hAnsi="Century Gothic"/>
                <w:color w:val="FF0000"/>
              </w:rPr>
            </w:pPr>
          </w:p>
          <w:p w14:paraId="3F080D98" w14:textId="77777777" w:rsidR="002143E5" w:rsidRDefault="002143E5" w:rsidP="000E45BD">
            <w:pPr>
              <w:rPr>
                <w:rFonts w:ascii="Century Gothic" w:hAnsi="Century Gothic"/>
                <w:b/>
              </w:rPr>
            </w:pPr>
          </w:p>
        </w:tc>
      </w:tr>
      <w:tr w:rsidR="002143E5" w:rsidRPr="00C96463" w14:paraId="2C3509DC" w14:textId="77777777" w:rsidTr="000E45BD">
        <w:trPr>
          <w:trHeight w:val="404"/>
        </w:trPr>
        <w:tc>
          <w:tcPr>
            <w:tcW w:w="3256" w:type="dxa"/>
            <w:vMerge w:val="restart"/>
            <w:shd w:val="clear" w:color="auto" w:fill="FFD966" w:themeFill="accent4" w:themeFillTint="99"/>
          </w:tcPr>
          <w:p w14:paraId="63365E98" w14:textId="77777777" w:rsidR="002143E5" w:rsidRPr="0042548F" w:rsidRDefault="002143E5" w:rsidP="000E45BD">
            <w:pPr>
              <w:rPr>
                <w:rFonts w:ascii="Century Gothic" w:hAnsi="Century Gothic"/>
                <w:b/>
              </w:rPr>
            </w:pPr>
            <w:r w:rsidRPr="0042548F">
              <w:rPr>
                <w:rFonts w:ascii="Century Gothic" w:hAnsi="Century Gothic"/>
                <w:b/>
              </w:rPr>
              <w:t>Identified Actions</w:t>
            </w:r>
          </w:p>
          <w:p w14:paraId="37D7CFD3" w14:textId="77777777" w:rsidR="002143E5" w:rsidRPr="0042548F" w:rsidRDefault="002143E5" w:rsidP="000E45BD">
            <w:pPr>
              <w:rPr>
                <w:rFonts w:ascii="Century Gothic" w:hAnsi="Century Gothic"/>
                <w:b/>
              </w:rPr>
            </w:pPr>
          </w:p>
          <w:p w14:paraId="31954FDC" w14:textId="645F40DC" w:rsidR="002143E5" w:rsidRPr="0042548F" w:rsidRDefault="00D253AA" w:rsidP="000E45BD">
            <w:pPr>
              <w:rPr>
                <w:rFonts w:ascii="Century Gothic" w:hAnsi="Century Gothic"/>
                <w:b/>
              </w:rPr>
            </w:pPr>
            <w:r w:rsidRPr="00D253AA">
              <w:rPr>
                <w:rFonts w:ascii="Century Gothic" w:hAnsi="Century Gothic"/>
                <w:b/>
              </w:rPr>
              <w:t xml:space="preserve">EWB 2. Expand Financial Coaching/Literacy training for service providers and newcomers </w:t>
            </w:r>
          </w:p>
          <w:p w14:paraId="48257EC4" w14:textId="77777777" w:rsidR="002143E5" w:rsidRPr="0042548F" w:rsidRDefault="002143E5" w:rsidP="000E45BD">
            <w:pPr>
              <w:rPr>
                <w:rFonts w:ascii="Century Gothic" w:hAnsi="Century Gothic"/>
                <w:b/>
                <w:i/>
              </w:rPr>
            </w:pPr>
          </w:p>
        </w:tc>
        <w:tc>
          <w:tcPr>
            <w:tcW w:w="3759" w:type="dxa"/>
            <w:shd w:val="clear" w:color="auto" w:fill="FFD966" w:themeFill="accent4" w:themeFillTint="99"/>
          </w:tcPr>
          <w:p w14:paraId="617D08DB" w14:textId="77777777" w:rsidR="002143E5" w:rsidRPr="00C96463" w:rsidRDefault="002143E5" w:rsidP="000E45BD">
            <w:pPr>
              <w:rPr>
                <w:rFonts w:ascii="Century Gothic" w:hAnsi="Century Gothic"/>
                <w:b/>
              </w:rPr>
            </w:pPr>
            <w:r w:rsidRPr="00C96463">
              <w:rPr>
                <w:rFonts w:ascii="Century Gothic" w:hAnsi="Century Gothic"/>
                <w:b/>
              </w:rPr>
              <w:t>What</w:t>
            </w:r>
            <w:r>
              <w:rPr>
                <w:rFonts w:ascii="Century Gothic" w:hAnsi="Century Gothic"/>
                <w:b/>
              </w:rPr>
              <w:t xml:space="preserve"> </w:t>
            </w:r>
          </w:p>
          <w:p w14:paraId="14C9A9BB" w14:textId="77777777" w:rsidR="002143E5" w:rsidRPr="00C96463" w:rsidRDefault="002143E5" w:rsidP="000E45BD">
            <w:pPr>
              <w:rPr>
                <w:rFonts w:ascii="Century Gothic" w:hAnsi="Century Gothic"/>
                <w:b/>
                <w:i/>
              </w:rPr>
            </w:pPr>
          </w:p>
        </w:tc>
        <w:tc>
          <w:tcPr>
            <w:tcW w:w="3780" w:type="dxa"/>
            <w:gridSpan w:val="2"/>
            <w:shd w:val="clear" w:color="auto" w:fill="FFD966" w:themeFill="accent4" w:themeFillTint="99"/>
          </w:tcPr>
          <w:p w14:paraId="17811B31" w14:textId="77777777" w:rsidR="002143E5" w:rsidRPr="00C96463" w:rsidRDefault="002143E5" w:rsidP="000E45BD">
            <w:pPr>
              <w:rPr>
                <w:rFonts w:ascii="Century Gothic" w:hAnsi="Century Gothic"/>
                <w:b/>
              </w:rPr>
            </w:pPr>
            <w:r w:rsidRPr="00C96463">
              <w:rPr>
                <w:rFonts w:ascii="Century Gothic" w:hAnsi="Century Gothic"/>
                <w:b/>
              </w:rPr>
              <w:t>When</w:t>
            </w:r>
          </w:p>
          <w:p w14:paraId="4EFCD960" w14:textId="77777777" w:rsidR="002143E5" w:rsidRPr="00C96463" w:rsidRDefault="002143E5" w:rsidP="000E45BD">
            <w:pPr>
              <w:rPr>
                <w:rFonts w:ascii="Century Gothic" w:hAnsi="Century Gothic"/>
                <w:b/>
              </w:rPr>
            </w:pPr>
          </w:p>
        </w:tc>
        <w:tc>
          <w:tcPr>
            <w:tcW w:w="3780" w:type="dxa"/>
            <w:shd w:val="clear" w:color="auto" w:fill="FFD966" w:themeFill="accent4" w:themeFillTint="99"/>
          </w:tcPr>
          <w:p w14:paraId="552C2904" w14:textId="77777777" w:rsidR="002143E5" w:rsidRPr="00C96463" w:rsidRDefault="002143E5" w:rsidP="000E45BD">
            <w:pPr>
              <w:rPr>
                <w:rFonts w:ascii="Century Gothic" w:hAnsi="Century Gothic"/>
                <w:b/>
              </w:rPr>
            </w:pPr>
            <w:r w:rsidRPr="00C96463">
              <w:rPr>
                <w:rFonts w:ascii="Century Gothic" w:hAnsi="Century Gothic"/>
                <w:b/>
              </w:rPr>
              <w:t xml:space="preserve">Who </w:t>
            </w:r>
          </w:p>
          <w:p w14:paraId="1A2E62EF" w14:textId="77777777" w:rsidR="002143E5" w:rsidRPr="00C96463" w:rsidRDefault="002143E5" w:rsidP="000E45BD">
            <w:pPr>
              <w:rPr>
                <w:rFonts w:ascii="Century Gothic" w:hAnsi="Century Gothic"/>
                <w:b/>
                <w:i/>
              </w:rPr>
            </w:pPr>
          </w:p>
        </w:tc>
        <w:tc>
          <w:tcPr>
            <w:tcW w:w="3420" w:type="dxa"/>
            <w:gridSpan w:val="2"/>
            <w:shd w:val="clear" w:color="auto" w:fill="FFD966" w:themeFill="accent4" w:themeFillTint="99"/>
          </w:tcPr>
          <w:p w14:paraId="0096348F" w14:textId="77777777" w:rsidR="002143E5" w:rsidRPr="00C96463" w:rsidRDefault="002143E5" w:rsidP="000E45BD">
            <w:pPr>
              <w:rPr>
                <w:rFonts w:ascii="Century Gothic" w:hAnsi="Century Gothic"/>
                <w:b/>
              </w:rPr>
            </w:pPr>
            <w:r>
              <w:rPr>
                <w:rFonts w:ascii="Century Gothic" w:hAnsi="Century Gothic"/>
                <w:b/>
              </w:rPr>
              <w:t>Opportunities &amp; Challenges</w:t>
            </w:r>
          </w:p>
          <w:p w14:paraId="1D6AFB3D" w14:textId="77777777" w:rsidR="002143E5" w:rsidRPr="00C96463" w:rsidRDefault="002143E5" w:rsidP="000E45BD">
            <w:pPr>
              <w:rPr>
                <w:rFonts w:ascii="Century Gothic" w:hAnsi="Century Gothic"/>
                <w:b/>
                <w:i/>
              </w:rPr>
            </w:pPr>
          </w:p>
        </w:tc>
      </w:tr>
      <w:tr w:rsidR="002143E5" w:rsidRPr="00C96463" w14:paraId="6E24A33C" w14:textId="77777777" w:rsidTr="000E45BD">
        <w:tc>
          <w:tcPr>
            <w:tcW w:w="3256" w:type="dxa"/>
            <w:vMerge/>
            <w:shd w:val="clear" w:color="auto" w:fill="FFD966" w:themeFill="accent4" w:themeFillTint="99"/>
          </w:tcPr>
          <w:p w14:paraId="09C812D5" w14:textId="77777777" w:rsidR="002143E5" w:rsidRPr="0042548F" w:rsidRDefault="002143E5" w:rsidP="000E45BD">
            <w:pPr>
              <w:rPr>
                <w:rFonts w:ascii="Century Gothic" w:hAnsi="Century Gothic"/>
              </w:rPr>
            </w:pPr>
          </w:p>
        </w:tc>
        <w:tc>
          <w:tcPr>
            <w:tcW w:w="3759" w:type="dxa"/>
            <w:shd w:val="clear" w:color="auto" w:fill="FFD966" w:themeFill="accent4" w:themeFillTint="99"/>
          </w:tcPr>
          <w:p w14:paraId="5B871F4D" w14:textId="77777777" w:rsidR="002143E5" w:rsidRDefault="002143E5" w:rsidP="000E45BD">
            <w:pPr>
              <w:rPr>
                <w:rFonts w:ascii="Century Gothic" w:hAnsi="Century Gothic"/>
                <w:b/>
                <w:i/>
              </w:rPr>
            </w:pPr>
            <w:r>
              <w:rPr>
                <w:rFonts w:ascii="Century Gothic" w:hAnsi="Century Gothic"/>
                <w:b/>
                <w:i/>
              </w:rPr>
              <w:t>Current status of action?</w:t>
            </w:r>
          </w:p>
          <w:p w14:paraId="69C8ABB8" w14:textId="77777777" w:rsidR="002143E5" w:rsidRDefault="002143E5" w:rsidP="000E45BD">
            <w:pPr>
              <w:rPr>
                <w:rFonts w:ascii="Century Gothic" w:hAnsi="Century Gothic"/>
                <w:b/>
                <w:i/>
              </w:rPr>
            </w:pPr>
            <w:r>
              <w:rPr>
                <w:rFonts w:ascii="Century Gothic" w:hAnsi="Century Gothic"/>
                <w:b/>
                <w:i/>
              </w:rPr>
              <w:t>Next steps?</w:t>
            </w:r>
          </w:p>
          <w:p w14:paraId="527092CD" w14:textId="77777777" w:rsidR="002143E5" w:rsidRPr="00C96463" w:rsidRDefault="002143E5" w:rsidP="000E45BD">
            <w:pPr>
              <w:rPr>
                <w:rFonts w:ascii="Century Gothic" w:hAnsi="Century Gothic"/>
              </w:rPr>
            </w:pPr>
            <w:r>
              <w:rPr>
                <w:rFonts w:ascii="Century Gothic" w:hAnsi="Century Gothic"/>
                <w:b/>
                <w:i/>
              </w:rPr>
              <w:t>Necessary resources?</w:t>
            </w:r>
          </w:p>
        </w:tc>
        <w:tc>
          <w:tcPr>
            <w:tcW w:w="1890" w:type="dxa"/>
            <w:shd w:val="clear" w:color="auto" w:fill="FFD966" w:themeFill="accent4" w:themeFillTint="99"/>
          </w:tcPr>
          <w:p w14:paraId="43BC9DF6" w14:textId="77777777" w:rsidR="002143E5" w:rsidRPr="00C96463" w:rsidRDefault="002143E5" w:rsidP="000E45BD">
            <w:pPr>
              <w:rPr>
                <w:rFonts w:ascii="Century Gothic" w:hAnsi="Century Gothic"/>
                <w:b/>
                <w:i/>
              </w:rPr>
            </w:pPr>
            <w:r>
              <w:rPr>
                <w:rFonts w:ascii="Century Gothic" w:hAnsi="Century Gothic"/>
                <w:b/>
                <w:i/>
              </w:rPr>
              <w:t>Proposed completion Date</w:t>
            </w:r>
          </w:p>
          <w:p w14:paraId="3604B7E4" w14:textId="77777777" w:rsidR="002143E5" w:rsidRPr="00D25379" w:rsidRDefault="002143E5" w:rsidP="000E45BD">
            <w:pPr>
              <w:rPr>
                <w:rFonts w:ascii="Century Gothic" w:hAnsi="Century Gothic"/>
                <w:b/>
              </w:rPr>
            </w:pPr>
          </w:p>
        </w:tc>
        <w:tc>
          <w:tcPr>
            <w:tcW w:w="1890" w:type="dxa"/>
            <w:shd w:val="clear" w:color="auto" w:fill="FFD966" w:themeFill="accent4" w:themeFillTint="99"/>
          </w:tcPr>
          <w:p w14:paraId="6E0F7147" w14:textId="77777777" w:rsidR="002143E5" w:rsidRPr="00C96463" w:rsidRDefault="002143E5" w:rsidP="000E45BD">
            <w:pPr>
              <w:rPr>
                <w:rFonts w:ascii="Century Gothic" w:hAnsi="Century Gothic"/>
                <w:b/>
                <w:i/>
              </w:rPr>
            </w:pPr>
            <w:r>
              <w:rPr>
                <w:rFonts w:ascii="Century Gothic" w:hAnsi="Century Gothic"/>
                <w:b/>
                <w:i/>
              </w:rPr>
              <w:t xml:space="preserve">Timelines </w:t>
            </w:r>
          </w:p>
        </w:tc>
        <w:tc>
          <w:tcPr>
            <w:tcW w:w="3780" w:type="dxa"/>
            <w:shd w:val="clear" w:color="auto" w:fill="FFD966" w:themeFill="accent4" w:themeFillTint="99"/>
          </w:tcPr>
          <w:p w14:paraId="6179AD9F" w14:textId="77777777" w:rsidR="002143E5" w:rsidRPr="00C96463" w:rsidRDefault="002143E5" w:rsidP="000E45BD">
            <w:pPr>
              <w:rPr>
                <w:rFonts w:ascii="Century Gothic" w:hAnsi="Century Gothic"/>
              </w:rPr>
            </w:pPr>
            <w:r w:rsidRPr="00C96463">
              <w:rPr>
                <w:rFonts w:ascii="Century Gothic" w:hAnsi="Century Gothic"/>
                <w:b/>
                <w:i/>
              </w:rPr>
              <w:t>Who has responsibility to carry it out? (Can and should be multiple partners.</w:t>
            </w:r>
            <w:r>
              <w:rPr>
                <w:rFonts w:ascii="Century Gothic" w:hAnsi="Century Gothic"/>
                <w:b/>
                <w:i/>
              </w:rPr>
              <w:t xml:space="preserve"> Are we missing anyone at the table?</w:t>
            </w:r>
            <w:r w:rsidRPr="00C96463">
              <w:rPr>
                <w:rFonts w:ascii="Century Gothic" w:hAnsi="Century Gothic"/>
                <w:b/>
                <w:i/>
              </w:rPr>
              <w:t>)</w:t>
            </w:r>
          </w:p>
        </w:tc>
        <w:tc>
          <w:tcPr>
            <w:tcW w:w="3420" w:type="dxa"/>
            <w:gridSpan w:val="2"/>
            <w:shd w:val="clear" w:color="auto" w:fill="FFD966" w:themeFill="accent4" w:themeFillTint="99"/>
          </w:tcPr>
          <w:p w14:paraId="14069E48" w14:textId="77777777" w:rsidR="002143E5" w:rsidRDefault="002143E5" w:rsidP="000E45BD">
            <w:pPr>
              <w:rPr>
                <w:rFonts w:ascii="Century Gothic" w:hAnsi="Century Gothic"/>
                <w:b/>
                <w:i/>
              </w:rPr>
            </w:pPr>
            <w:r>
              <w:rPr>
                <w:rFonts w:ascii="Century Gothic" w:hAnsi="Century Gothic"/>
                <w:b/>
                <w:i/>
              </w:rPr>
              <w:t>Opportunities and challenges in implementing this action?</w:t>
            </w:r>
          </w:p>
          <w:p w14:paraId="5CF2EAC0" w14:textId="77777777" w:rsidR="002143E5" w:rsidRPr="00C96463" w:rsidRDefault="002143E5" w:rsidP="000E45BD">
            <w:pPr>
              <w:rPr>
                <w:rFonts w:ascii="Century Gothic" w:hAnsi="Century Gothic"/>
              </w:rPr>
            </w:pPr>
            <w:r>
              <w:rPr>
                <w:rFonts w:ascii="Century Gothic" w:hAnsi="Century Gothic"/>
                <w:b/>
                <w:i/>
              </w:rPr>
              <w:t>Is it connected to another working group/action?</w:t>
            </w:r>
            <w:r w:rsidRPr="00C96463">
              <w:rPr>
                <w:rFonts w:ascii="Century Gothic" w:hAnsi="Century Gothic"/>
                <w:b/>
                <w:i/>
              </w:rPr>
              <w:t xml:space="preserve"> </w:t>
            </w:r>
            <w:r>
              <w:rPr>
                <w:rFonts w:ascii="Century Gothic" w:hAnsi="Century Gothic"/>
                <w:b/>
                <w:i/>
              </w:rPr>
              <w:t>How?</w:t>
            </w:r>
          </w:p>
        </w:tc>
      </w:tr>
      <w:tr w:rsidR="002143E5" w:rsidRPr="00C96463" w14:paraId="2B9FC817" w14:textId="77777777" w:rsidTr="000E45BD">
        <w:tc>
          <w:tcPr>
            <w:tcW w:w="3256" w:type="dxa"/>
          </w:tcPr>
          <w:p w14:paraId="5A5D2FC3" w14:textId="77777777" w:rsidR="00547C49" w:rsidRDefault="00D253AA" w:rsidP="000E45BD">
            <w:pPr>
              <w:rPr>
                <w:rFonts w:ascii="Century Gothic" w:hAnsi="Century Gothic"/>
              </w:rPr>
            </w:pPr>
            <w:r w:rsidRPr="00D253AA">
              <w:rPr>
                <w:rFonts w:ascii="Century Gothic" w:hAnsi="Century Gothic"/>
              </w:rPr>
              <w:t xml:space="preserve">EWB2.1 ~Identify transition periods for newcomers, when receiving financial coaching is most effective, and target communications accordingly (i.e. pre-migration; post-migration; GSR refugee initial support period; etc.). </w:t>
            </w:r>
          </w:p>
          <w:p w14:paraId="0E972CAF" w14:textId="1355B714" w:rsidR="00D253AA" w:rsidRPr="0042548F" w:rsidRDefault="00D253AA" w:rsidP="000E45BD">
            <w:pPr>
              <w:rPr>
                <w:rFonts w:ascii="Century Gothic" w:hAnsi="Century Gothic"/>
              </w:rPr>
            </w:pPr>
          </w:p>
        </w:tc>
        <w:tc>
          <w:tcPr>
            <w:tcW w:w="3759" w:type="dxa"/>
          </w:tcPr>
          <w:p w14:paraId="79A3A9D9" w14:textId="77777777" w:rsidR="002143E5" w:rsidRDefault="00C0671A" w:rsidP="000E45BD">
            <w:pPr>
              <w:rPr>
                <w:rFonts w:ascii="Century Gothic" w:hAnsi="Century Gothic"/>
                <w:color w:val="FF0000"/>
              </w:rPr>
            </w:pPr>
            <w:r>
              <w:rPr>
                <w:rFonts w:ascii="Century Gothic" w:hAnsi="Century Gothic"/>
                <w:color w:val="FF0000"/>
              </w:rPr>
              <w:t>Pre migration</w:t>
            </w:r>
          </w:p>
          <w:p w14:paraId="37D93A43" w14:textId="77777777" w:rsidR="00C0671A" w:rsidRDefault="00C0671A" w:rsidP="000E45BD">
            <w:pPr>
              <w:rPr>
                <w:rFonts w:ascii="Century Gothic" w:hAnsi="Century Gothic"/>
                <w:color w:val="FF0000"/>
              </w:rPr>
            </w:pPr>
            <w:r>
              <w:rPr>
                <w:rFonts w:ascii="Century Gothic" w:hAnsi="Century Gothic"/>
                <w:color w:val="FF0000"/>
              </w:rPr>
              <w:t>-webinars</w:t>
            </w:r>
          </w:p>
          <w:p w14:paraId="56FC1BA0" w14:textId="77777777" w:rsidR="00C0671A" w:rsidRDefault="00C0671A" w:rsidP="000E45BD">
            <w:pPr>
              <w:rPr>
                <w:rFonts w:ascii="Century Gothic" w:hAnsi="Century Gothic"/>
                <w:color w:val="FF0000"/>
              </w:rPr>
            </w:pPr>
          </w:p>
          <w:p w14:paraId="0EB37859" w14:textId="77777777" w:rsidR="00C0671A" w:rsidRDefault="00C0671A" w:rsidP="000E45BD">
            <w:pPr>
              <w:rPr>
                <w:rFonts w:ascii="Century Gothic" w:hAnsi="Century Gothic"/>
                <w:color w:val="FF0000"/>
              </w:rPr>
            </w:pPr>
            <w:r>
              <w:rPr>
                <w:rFonts w:ascii="Century Gothic" w:hAnsi="Century Gothic"/>
                <w:color w:val="FF0000"/>
              </w:rPr>
              <w:t>Post arrival</w:t>
            </w:r>
          </w:p>
          <w:p w14:paraId="09AD6952" w14:textId="77777777" w:rsidR="00C0671A" w:rsidRDefault="00C0671A" w:rsidP="000E45BD">
            <w:pPr>
              <w:rPr>
                <w:rFonts w:ascii="Century Gothic" w:hAnsi="Century Gothic"/>
                <w:color w:val="FF0000"/>
              </w:rPr>
            </w:pPr>
            <w:r>
              <w:rPr>
                <w:rFonts w:ascii="Century Gothic" w:hAnsi="Century Gothic"/>
                <w:color w:val="FF0000"/>
              </w:rPr>
              <w:t>-general information sessions are not well attended.</w:t>
            </w:r>
          </w:p>
          <w:p w14:paraId="742A10A0" w14:textId="77777777" w:rsidR="00C0671A" w:rsidRDefault="00C0671A" w:rsidP="000E45BD">
            <w:pPr>
              <w:rPr>
                <w:rFonts w:ascii="Century Gothic" w:hAnsi="Century Gothic"/>
                <w:color w:val="FF0000"/>
              </w:rPr>
            </w:pPr>
          </w:p>
          <w:p w14:paraId="589A0107" w14:textId="1333A727" w:rsidR="00CF0C98" w:rsidRPr="00CF0C98" w:rsidRDefault="00CF0C98" w:rsidP="000E45BD">
            <w:pPr>
              <w:rPr>
                <w:rFonts w:ascii="Century Gothic" w:hAnsi="Century Gothic"/>
                <w:color w:val="FF0000"/>
              </w:rPr>
            </w:pPr>
            <w:r>
              <w:rPr>
                <w:rFonts w:ascii="Century Gothic" w:hAnsi="Century Gothic"/>
                <w:color w:val="FF0000"/>
              </w:rPr>
              <w:t>What is currently at the Calgary International Airport that is available to newcomers?</w:t>
            </w:r>
          </w:p>
        </w:tc>
        <w:tc>
          <w:tcPr>
            <w:tcW w:w="1890" w:type="dxa"/>
          </w:tcPr>
          <w:p w14:paraId="27264003" w14:textId="333B00F1" w:rsidR="002143E5" w:rsidRPr="00D25379" w:rsidRDefault="006818BE" w:rsidP="000E45BD">
            <w:pPr>
              <w:rPr>
                <w:rFonts w:ascii="Century Gothic" w:hAnsi="Century Gothic"/>
                <w:b/>
              </w:rPr>
            </w:pPr>
            <w:r>
              <w:rPr>
                <w:rFonts w:ascii="Century Gothic" w:hAnsi="Century Gothic"/>
                <w:b/>
              </w:rPr>
              <w:t>March</w:t>
            </w:r>
            <w:r w:rsidR="002143E5">
              <w:rPr>
                <w:rFonts w:ascii="Century Gothic" w:hAnsi="Century Gothic"/>
                <w:b/>
              </w:rPr>
              <w:t xml:space="preserve"> -</w:t>
            </w:r>
            <w:r>
              <w:rPr>
                <w:rFonts w:ascii="Century Gothic" w:hAnsi="Century Gothic"/>
                <w:b/>
              </w:rPr>
              <w:t xml:space="preserve"> 2019</w:t>
            </w:r>
            <w:r w:rsidR="002143E5">
              <w:rPr>
                <w:rFonts w:ascii="Century Gothic" w:hAnsi="Century Gothic"/>
                <w:b/>
              </w:rPr>
              <w:t xml:space="preserve"> </w:t>
            </w:r>
          </w:p>
        </w:tc>
        <w:tc>
          <w:tcPr>
            <w:tcW w:w="1890" w:type="dxa"/>
          </w:tcPr>
          <w:p w14:paraId="01727E19" w14:textId="77777777" w:rsidR="002143E5" w:rsidRPr="00D25379" w:rsidRDefault="002143E5" w:rsidP="000E45BD">
            <w:pPr>
              <w:rPr>
                <w:rFonts w:ascii="Century Gothic" w:hAnsi="Century Gothic"/>
                <w:b/>
              </w:rPr>
            </w:pPr>
          </w:p>
        </w:tc>
        <w:tc>
          <w:tcPr>
            <w:tcW w:w="3780" w:type="dxa"/>
          </w:tcPr>
          <w:p w14:paraId="205C31BE" w14:textId="77777777" w:rsidR="002143E5" w:rsidRDefault="002143E5" w:rsidP="000E45BD">
            <w:pPr>
              <w:rPr>
                <w:rFonts w:ascii="Century Gothic" w:hAnsi="Century Gothic"/>
              </w:rPr>
            </w:pPr>
          </w:p>
          <w:p w14:paraId="0BED0365" w14:textId="77777777" w:rsidR="002143E5" w:rsidRPr="00C96463" w:rsidRDefault="002143E5" w:rsidP="000E45BD">
            <w:pPr>
              <w:rPr>
                <w:rFonts w:ascii="Century Gothic" w:hAnsi="Century Gothic"/>
              </w:rPr>
            </w:pPr>
            <w:r>
              <w:rPr>
                <w:rFonts w:ascii="Century Gothic" w:hAnsi="Century Gothic"/>
              </w:rPr>
              <w:t xml:space="preserve">Should we review previous documents or re-engage working groups by updating this document? </w:t>
            </w:r>
          </w:p>
        </w:tc>
        <w:tc>
          <w:tcPr>
            <w:tcW w:w="3420" w:type="dxa"/>
            <w:gridSpan w:val="2"/>
          </w:tcPr>
          <w:p w14:paraId="1EA7EF9B" w14:textId="77777777" w:rsidR="002143E5" w:rsidRPr="00C96463" w:rsidRDefault="002143E5" w:rsidP="000E45BD">
            <w:pPr>
              <w:rPr>
                <w:rFonts w:ascii="Century Gothic" w:hAnsi="Century Gothic"/>
              </w:rPr>
            </w:pPr>
          </w:p>
        </w:tc>
      </w:tr>
      <w:tr w:rsidR="00547C49" w:rsidRPr="00C96463" w14:paraId="491EB470" w14:textId="77777777" w:rsidTr="00547C49">
        <w:trPr>
          <w:trHeight w:val="1871"/>
        </w:trPr>
        <w:tc>
          <w:tcPr>
            <w:tcW w:w="3256" w:type="dxa"/>
          </w:tcPr>
          <w:p w14:paraId="2BCBF415" w14:textId="6E31C560" w:rsidR="00547C49" w:rsidRPr="00547C49" w:rsidRDefault="00D253AA" w:rsidP="00547C49">
            <w:pPr>
              <w:rPr>
                <w:rFonts w:ascii="Century Gothic" w:hAnsi="Century Gothic"/>
              </w:rPr>
            </w:pPr>
            <w:r w:rsidRPr="00D253AA">
              <w:rPr>
                <w:rFonts w:ascii="Century Gothic" w:hAnsi="Century Gothic"/>
              </w:rPr>
              <w:t>EWB2.2~Adapt Financial Literacy promotion and marketing to be more appealing for newcomers. Explore targeting newcomer women in particular.</w:t>
            </w:r>
          </w:p>
        </w:tc>
        <w:tc>
          <w:tcPr>
            <w:tcW w:w="3759" w:type="dxa"/>
          </w:tcPr>
          <w:p w14:paraId="42C79557" w14:textId="77777777" w:rsidR="00547C49" w:rsidRDefault="004909E1" w:rsidP="00547C49">
            <w:pPr>
              <w:rPr>
                <w:rFonts w:ascii="Century Gothic" w:hAnsi="Century Gothic"/>
                <w:color w:val="FF0000"/>
              </w:rPr>
            </w:pPr>
            <w:r>
              <w:rPr>
                <w:rFonts w:ascii="Century Gothic" w:hAnsi="Century Gothic"/>
                <w:color w:val="FF0000"/>
              </w:rPr>
              <w:t>Need to understand what current marketing or promotion is happening.</w:t>
            </w:r>
          </w:p>
          <w:p w14:paraId="7EF2F9E8" w14:textId="4F4A77D4" w:rsidR="004909E1" w:rsidRDefault="004909E1" w:rsidP="00547C49">
            <w:pPr>
              <w:rPr>
                <w:rFonts w:ascii="Century Gothic" w:hAnsi="Century Gothic"/>
                <w:color w:val="FF0000"/>
              </w:rPr>
            </w:pPr>
            <w:r>
              <w:rPr>
                <w:rFonts w:ascii="Century Gothic" w:hAnsi="Century Gothic"/>
                <w:color w:val="FF0000"/>
              </w:rPr>
              <w:t>Does it need to be more appealing?</w:t>
            </w:r>
          </w:p>
          <w:p w14:paraId="76E3DD99" w14:textId="77777777" w:rsidR="00CF0C98" w:rsidRDefault="00CF0C98" w:rsidP="00547C49">
            <w:pPr>
              <w:rPr>
                <w:rFonts w:ascii="Century Gothic" w:hAnsi="Century Gothic"/>
                <w:color w:val="FF0000"/>
              </w:rPr>
            </w:pPr>
          </w:p>
          <w:p w14:paraId="656EBB59" w14:textId="0EDD1026" w:rsidR="00CF0C98" w:rsidRDefault="00C464A0" w:rsidP="00547C49">
            <w:pPr>
              <w:rPr>
                <w:rFonts w:ascii="Century Gothic" w:hAnsi="Century Gothic"/>
                <w:color w:val="FF0000"/>
              </w:rPr>
            </w:pPr>
            <w:r>
              <w:rPr>
                <w:rFonts w:ascii="Century Gothic" w:hAnsi="Century Gothic"/>
                <w:color w:val="FF0000"/>
              </w:rPr>
              <w:t>Dec 13</w:t>
            </w:r>
            <w:r w:rsidR="00CF0C98">
              <w:rPr>
                <w:rFonts w:ascii="Century Gothic" w:hAnsi="Century Gothic"/>
                <w:color w:val="FF0000"/>
              </w:rPr>
              <w:t>, 2018</w:t>
            </w:r>
          </w:p>
          <w:p w14:paraId="2D08354A" w14:textId="64C4741B" w:rsidR="00CF0C98" w:rsidRDefault="00CF0C98" w:rsidP="00547C49">
            <w:pPr>
              <w:rPr>
                <w:rFonts w:ascii="Century Gothic" w:hAnsi="Century Gothic"/>
                <w:color w:val="FF0000"/>
              </w:rPr>
            </w:pPr>
            <w:r>
              <w:rPr>
                <w:rFonts w:ascii="Century Gothic" w:hAnsi="Century Gothic"/>
                <w:color w:val="FF0000"/>
              </w:rPr>
              <w:t xml:space="preserve">Mezaun – </w:t>
            </w:r>
            <w:r w:rsidR="00A60BFC">
              <w:rPr>
                <w:rFonts w:ascii="Century Gothic" w:hAnsi="Century Gothic"/>
                <w:color w:val="FF0000"/>
              </w:rPr>
              <w:t xml:space="preserve">Grad </w:t>
            </w:r>
            <w:r>
              <w:rPr>
                <w:rFonts w:ascii="Century Gothic" w:hAnsi="Century Gothic"/>
                <w:color w:val="FF0000"/>
              </w:rPr>
              <w:t>Students to research what current financial empowerment/literacy programs and information are offered and how they are promoted within the community to get a baseline.  Part of the focus should be on targeting newcomer women.</w:t>
            </w:r>
          </w:p>
          <w:p w14:paraId="4A5FA408" w14:textId="7BA2F7A1" w:rsidR="00CF0C98" w:rsidRPr="004909E1" w:rsidRDefault="00CF0C98" w:rsidP="00547C49">
            <w:pPr>
              <w:rPr>
                <w:rFonts w:ascii="Century Gothic" w:hAnsi="Century Gothic"/>
                <w:color w:val="FF0000"/>
              </w:rPr>
            </w:pPr>
          </w:p>
        </w:tc>
        <w:tc>
          <w:tcPr>
            <w:tcW w:w="1890" w:type="dxa"/>
          </w:tcPr>
          <w:p w14:paraId="6033983C" w14:textId="0866EE91" w:rsidR="00547C49" w:rsidRPr="00547C49" w:rsidRDefault="006818BE" w:rsidP="00547C49">
            <w:pPr>
              <w:rPr>
                <w:rFonts w:ascii="Century Gothic" w:hAnsi="Century Gothic"/>
                <w:b/>
              </w:rPr>
            </w:pPr>
            <w:r>
              <w:rPr>
                <w:rFonts w:ascii="Century Gothic" w:hAnsi="Century Gothic"/>
                <w:b/>
              </w:rPr>
              <w:t>March</w:t>
            </w:r>
            <w:r w:rsidR="00547C49">
              <w:rPr>
                <w:rFonts w:ascii="Century Gothic" w:hAnsi="Century Gothic"/>
                <w:b/>
              </w:rPr>
              <w:t xml:space="preserve"> - 2019</w:t>
            </w:r>
          </w:p>
        </w:tc>
        <w:tc>
          <w:tcPr>
            <w:tcW w:w="1890" w:type="dxa"/>
          </w:tcPr>
          <w:p w14:paraId="36641688" w14:textId="77777777" w:rsidR="00547C49" w:rsidRPr="00D25379" w:rsidRDefault="00547C49" w:rsidP="00547C49">
            <w:pPr>
              <w:rPr>
                <w:rFonts w:ascii="Century Gothic" w:hAnsi="Century Gothic"/>
                <w:b/>
              </w:rPr>
            </w:pPr>
          </w:p>
        </w:tc>
        <w:tc>
          <w:tcPr>
            <w:tcW w:w="3780" w:type="dxa"/>
          </w:tcPr>
          <w:p w14:paraId="329FE2E1" w14:textId="77777777" w:rsidR="00547C49" w:rsidRDefault="004909E1" w:rsidP="00547C49">
            <w:pPr>
              <w:rPr>
                <w:rFonts w:ascii="Century Gothic" w:hAnsi="Century Gothic"/>
                <w:color w:val="FF0000"/>
              </w:rPr>
            </w:pPr>
            <w:r>
              <w:rPr>
                <w:rFonts w:ascii="Century Gothic" w:hAnsi="Century Gothic"/>
                <w:color w:val="FF0000"/>
              </w:rPr>
              <w:t>Who are the current marketing/promotion providers?</w:t>
            </w:r>
          </w:p>
          <w:p w14:paraId="6B3E1098" w14:textId="77777777" w:rsidR="004909E1" w:rsidRDefault="004909E1" w:rsidP="004909E1">
            <w:pPr>
              <w:pStyle w:val="ListParagraph"/>
              <w:numPr>
                <w:ilvl w:val="0"/>
                <w:numId w:val="12"/>
              </w:numPr>
              <w:rPr>
                <w:rFonts w:ascii="Century Gothic" w:hAnsi="Century Gothic"/>
                <w:color w:val="FF0000"/>
              </w:rPr>
            </w:pPr>
            <w:r>
              <w:rPr>
                <w:rFonts w:ascii="Century Gothic" w:hAnsi="Century Gothic"/>
                <w:color w:val="FF0000"/>
              </w:rPr>
              <w:t>Who are they?</w:t>
            </w:r>
          </w:p>
          <w:p w14:paraId="38C125FD" w14:textId="7A2B46C6" w:rsidR="004909E1" w:rsidRPr="004909E1" w:rsidRDefault="004909E1" w:rsidP="004909E1">
            <w:pPr>
              <w:pStyle w:val="ListParagraph"/>
              <w:numPr>
                <w:ilvl w:val="0"/>
                <w:numId w:val="12"/>
              </w:numPr>
              <w:rPr>
                <w:rFonts w:ascii="Century Gothic" w:hAnsi="Century Gothic"/>
                <w:color w:val="FF0000"/>
              </w:rPr>
            </w:pPr>
            <w:r>
              <w:rPr>
                <w:rFonts w:ascii="Century Gothic" w:hAnsi="Century Gothic"/>
                <w:color w:val="FF0000"/>
              </w:rPr>
              <w:t>Do they want to update materials with input from CLIP?</w:t>
            </w:r>
          </w:p>
        </w:tc>
        <w:tc>
          <w:tcPr>
            <w:tcW w:w="3420" w:type="dxa"/>
            <w:gridSpan w:val="2"/>
          </w:tcPr>
          <w:p w14:paraId="64DB38CB" w14:textId="4E06EB7A" w:rsidR="00547C49" w:rsidRPr="004909E1" w:rsidRDefault="004909E1" w:rsidP="00547C49">
            <w:pPr>
              <w:rPr>
                <w:rFonts w:ascii="Century Gothic" w:hAnsi="Century Gothic"/>
                <w:color w:val="FF0000"/>
              </w:rPr>
            </w:pPr>
            <w:r>
              <w:rPr>
                <w:rFonts w:ascii="Century Gothic" w:hAnsi="Century Gothic"/>
                <w:color w:val="FF0000"/>
              </w:rPr>
              <w:t>Need to understand the current state.</w:t>
            </w:r>
          </w:p>
        </w:tc>
      </w:tr>
      <w:tr w:rsidR="00D253AA" w:rsidRPr="00C96463" w14:paraId="33EB10F4" w14:textId="77777777" w:rsidTr="00547C49">
        <w:trPr>
          <w:trHeight w:val="1871"/>
        </w:trPr>
        <w:tc>
          <w:tcPr>
            <w:tcW w:w="3256" w:type="dxa"/>
          </w:tcPr>
          <w:p w14:paraId="5CCF5910" w14:textId="18CADB06" w:rsidR="00D253AA" w:rsidRPr="00D253AA" w:rsidRDefault="00D253AA" w:rsidP="00547C49">
            <w:pPr>
              <w:rPr>
                <w:rFonts w:ascii="Century Gothic" w:hAnsi="Century Gothic"/>
              </w:rPr>
            </w:pPr>
            <w:r w:rsidRPr="00D253AA">
              <w:rPr>
                <w:rFonts w:ascii="Century Gothic" w:hAnsi="Century Gothic"/>
              </w:rPr>
              <w:t>EWB2.6~Incorporate free community-run tax clinics and benefits navigation for newcomers at various locations (i.e. at settlement agencies).</w:t>
            </w:r>
          </w:p>
        </w:tc>
        <w:tc>
          <w:tcPr>
            <w:tcW w:w="3759" w:type="dxa"/>
          </w:tcPr>
          <w:p w14:paraId="54FC167A" w14:textId="77777777" w:rsidR="00D253AA" w:rsidRDefault="004909E1" w:rsidP="00547C49">
            <w:pPr>
              <w:rPr>
                <w:rFonts w:ascii="Century Gothic" w:hAnsi="Century Gothic"/>
                <w:color w:val="FF0000"/>
              </w:rPr>
            </w:pPr>
            <w:r>
              <w:rPr>
                <w:rFonts w:ascii="Century Gothic" w:hAnsi="Century Gothic"/>
                <w:color w:val="FF0000"/>
              </w:rPr>
              <w:t>Compile a list of current agencies running tax clinics.</w:t>
            </w:r>
          </w:p>
          <w:p w14:paraId="37AB53EC" w14:textId="77777777" w:rsidR="004909E1" w:rsidRDefault="004909E1" w:rsidP="00547C49">
            <w:pPr>
              <w:rPr>
                <w:rFonts w:ascii="Century Gothic" w:hAnsi="Century Gothic"/>
                <w:color w:val="FF0000"/>
              </w:rPr>
            </w:pPr>
            <w:r>
              <w:rPr>
                <w:rFonts w:ascii="Century Gothic" w:hAnsi="Century Gothic"/>
                <w:color w:val="FF0000"/>
              </w:rPr>
              <w:t>Who else could be doing clinics.</w:t>
            </w:r>
          </w:p>
          <w:p w14:paraId="6BC6133D" w14:textId="1CA216BE" w:rsidR="004909E1" w:rsidRDefault="004909E1" w:rsidP="00547C49">
            <w:pPr>
              <w:rPr>
                <w:rFonts w:ascii="Century Gothic" w:hAnsi="Century Gothic"/>
                <w:color w:val="FF0000"/>
              </w:rPr>
            </w:pPr>
            <w:r>
              <w:rPr>
                <w:rFonts w:ascii="Century Gothic" w:hAnsi="Century Gothic"/>
                <w:color w:val="FF0000"/>
              </w:rPr>
              <w:t>Agencies need capacity</w:t>
            </w:r>
          </w:p>
          <w:p w14:paraId="114F37EA" w14:textId="77777777" w:rsidR="00A60BFC" w:rsidRDefault="00A60BFC" w:rsidP="00547C49">
            <w:pPr>
              <w:rPr>
                <w:rFonts w:ascii="Century Gothic" w:hAnsi="Century Gothic"/>
                <w:color w:val="FF0000"/>
              </w:rPr>
            </w:pPr>
          </w:p>
          <w:p w14:paraId="3EAE72B6" w14:textId="00BAE2F9" w:rsidR="00CF0C98" w:rsidRDefault="00A60BFC" w:rsidP="00547C49">
            <w:pPr>
              <w:rPr>
                <w:rFonts w:ascii="Century Gothic" w:hAnsi="Century Gothic"/>
                <w:color w:val="FF0000"/>
              </w:rPr>
            </w:pPr>
            <w:r>
              <w:rPr>
                <w:rFonts w:ascii="Century Gothic" w:hAnsi="Century Gothic"/>
                <w:color w:val="FF0000"/>
              </w:rPr>
              <w:t>Dec 13, 2018</w:t>
            </w:r>
          </w:p>
          <w:p w14:paraId="1998AC68" w14:textId="45738430" w:rsidR="00CF0C98" w:rsidRPr="004909E1" w:rsidRDefault="00CF0C98" w:rsidP="00547C49">
            <w:pPr>
              <w:rPr>
                <w:rFonts w:ascii="Century Gothic" w:hAnsi="Century Gothic"/>
                <w:color w:val="FF0000"/>
              </w:rPr>
            </w:pPr>
            <w:r w:rsidRPr="00CF0C98">
              <w:rPr>
                <w:rFonts w:ascii="Century Gothic" w:hAnsi="Century Gothic"/>
                <w:b/>
                <w:color w:val="FF0000"/>
              </w:rPr>
              <w:t>Gelayol</w:t>
            </w:r>
            <w:r>
              <w:rPr>
                <w:rFonts w:ascii="Century Gothic" w:hAnsi="Century Gothic"/>
                <w:color w:val="FF0000"/>
              </w:rPr>
              <w:t xml:space="preserve"> will provide a list of free tax clinics offered.</w:t>
            </w:r>
          </w:p>
        </w:tc>
        <w:tc>
          <w:tcPr>
            <w:tcW w:w="1890" w:type="dxa"/>
          </w:tcPr>
          <w:p w14:paraId="111AD359" w14:textId="2520CC7D" w:rsidR="00D253AA" w:rsidRDefault="006818BE" w:rsidP="00547C49">
            <w:pPr>
              <w:rPr>
                <w:rFonts w:ascii="Century Gothic" w:hAnsi="Century Gothic"/>
                <w:b/>
              </w:rPr>
            </w:pPr>
            <w:r>
              <w:rPr>
                <w:rFonts w:ascii="Century Gothic" w:hAnsi="Century Gothic"/>
                <w:b/>
              </w:rPr>
              <w:t>June - 2019</w:t>
            </w:r>
          </w:p>
        </w:tc>
        <w:tc>
          <w:tcPr>
            <w:tcW w:w="1890" w:type="dxa"/>
          </w:tcPr>
          <w:p w14:paraId="4D2AAE56" w14:textId="77777777" w:rsidR="00D253AA" w:rsidRPr="00D25379" w:rsidRDefault="00D253AA" w:rsidP="00547C49">
            <w:pPr>
              <w:rPr>
                <w:rFonts w:ascii="Century Gothic" w:hAnsi="Century Gothic"/>
                <w:b/>
              </w:rPr>
            </w:pPr>
          </w:p>
        </w:tc>
        <w:tc>
          <w:tcPr>
            <w:tcW w:w="3780" w:type="dxa"/>
          </w:tcPr>
          <w:p w14:paraId="48261690" w14:textId="77777777" w:rsidR="00D253AA" w:rsidRDefault="004909E1" w:rsidP="00547C49">
            <w:pPr>
              <w:rPr>
                <w:rFonts w:ascii="Century Gothic" w:hAnsi="Century Gothic"/>
                <w:color w:val="FF0000"/>
              </w:rPr>
            </w:pPr>
            <w:r>
              <w:rPr>
                <w:rFonts w:ascii="Century Gothic" w:hAnsi="Century Gothic"/>
                <w:color w:val="FF0000"/>
              </w:rPr>
              <w:t xml:space="preserve">Aspire can train agencies to host clinics. </w:t>
            </w:r>
          </w:p>
          <w:p w14:paraId="796EEB23" w14:textId="067832F2" w:rsidR="004909E1" w:rsidRPr="004909E1" w:rsidRDefault="004909E1" w:rsidP="00547C49">
            <w:pPr>
              <w:rPr>
                <w:rFonts w:ascii="Century Gothic" w:hAnsi="Century Gothic"/>
                <w:color w:val="FF0000"/>
              </w:rPr>
            </w:pPr>
            <w:r>
              <w:rPr>
                <w:rFonts w:ascii="Century Gothic" w:hAnsi="Century Gothic"/>
                <w:color w:val="FF0000"/>
              </w:rPr>
              <w:t>Sunrise Community Link does training.</w:t>
            </w:r>
          </w:p>
        </w:tc>
        <w:tc>
          <w:tcPr>
            <w:tcW w:w="3420" w:type="dxa"/>
            <w:gridSpan w:val="2"/>
          </w:tcPr>
          <w:p w14:paraId="2F3F8C03" w14:textId="49E0FF1D" w:rsidR="00D253AA" w:rsidRPr="004909E1" w:rsidRDefault="004909E1" w:rsidP="00547C49">
            <w:pPr>
              <w:rPr>
                <w:rFonts w:ascii="Century Gothic" w:hAnsi="Century Gothic"/>
                <w:color w:val="FF0000"/>
              </w:rPr>
            </w:pPr>
            <w:r>
              <w:rPr>
                <w:rFonts w:ascii="Century Gothic" w:hAnsi="Century Gothic"/>
                <w:color w:val="FF0000"/>
              </w:rPr>
              <w:t>Training is already available.</w:t>
            </w:r>
          </w:p>
        </w:tc>
      </w:tr>
      <w:tr w:rsidR="00D253AA" w:rsidRPr="00C96463" w14:paraId="1234C1BB" w14:textId="77777777" w:rsidTr="00547C49">
        <w:trPr>
          <w:trHeight w:val="1871"/>
        </w:trPr>
        <w:tc>
          <w:tcPr>
            <w:tcW w:w="3256" w:type="dxa"/>
          </w:tcPr>
          <w:p w14:paraId="60A4BB7C" w14:textId="24A6B4F2" w:rsidR="00D253AA" w:rsidRPr="00D253AA" w:rsidRDefault="00D253AA" w:rsidP="00547C49">
            <w:pPr>
              <w:rPr>
                <w:rFonts w:ascii="Century Gothic" w:hAnsi="Century Gothic"/>
              </w:rPr>
            </w:pPr>
            <w:r w:rsidRPr="00D253AA">
              <w:rPr>
                <w:rFonts w:ascii="Century Gothic" w:hAnsi="Century Gothic"/>
              </w:rPr>
              <w:t>EWB 2.7~Incorporate non-biased RESP &amp; associated government benefits promotion and navigation for newcomers.</w:t>
            </w:r>
          </w:p>
        </w:tc>
        <w:tc>
          <w:tcPr>
            <w:tcW w:w="3759" w:type="dxa"/>
          </w:tcPr>
          <w:p w14:paraId="031BE26F" w14:textId="77777777" w:rsidR="00D253AA" w:rsidRDefault="004909E1" w:rsidP="00547C49">
            <w:pPr>
              <w:rPr>
                <w:rFonts w:ascii="Century Gothic" w:hAnsi="Century Gothic"/>
                <w:color w:val="FF0000"/>
              </w:rPr>
            </w:pPr>
            <w:r>
              <w:rPr>
                <w:rFonts w:ascii="Century Gothic" w:hAnsi="Century Gothic"/>
                <w:color w:val="FF0000"/>
              </w:rPr>
              <w:t>Compile a list of current agencies doing this work.</w:t>
            </w:r>
          </w:p>
          <w:p w14:paraId="025C289D" w14:textId="77777777" w:rsidR="004909E1" w:rsidRDefault="004909E1" w:rsidP="00547C49">
            <w:pPr>
              <w:rPr>
                <w:rFonts w:ascii="Century Gothic" w:hAnsi="Century Gothic"/>
                <w:color w:val="FF0000"/>
              </w:rPr>
            </w:pPr>
            <w:r>
              <w:rPr>
                <w:rFonts w:ascii="Century Gothic" w:hAnsi="Century Gothic"/>
                <w:color w:val="FF0000"/>
              </w:rPr>
              <w:t>Who else could be doing it?</w:t>
            </w:r>
          </w:p>
          <w:p w14:paraId="283135C6" w14:textId="77777777" w:rsidR="004909E1" w:rsidRDefault="004909E1" w:rsidP="00547C49">
            <w:pPr>
              <w:rPr>
                <w:rFonts w:ascii="Century Gothic" w:hAnsi="Century Gothic"/>
                <w:color w:val="FF0000"/>
              </w:rPr>
            </w:pPr>
            <w:r>
              <w:rPr>
                <w:rFonts w:ascii="Century Gothic" w:hAnsi="Century Gothic"/>
                <w:color w:val="FF0000"/>
              </w:rPr>
              <w:t>Agencies need capacity.</w:t>
            </w:r>
          </w:p>
          <w:p w14:paraId="35667907" w14:textId="77777777" w:rsidR="00CF0C98" w:rsidRDefault="00CF0C98" w:rsidP="00547C49">
            <w:pPr>
              <w:rPr>
                <w:rFonts w:ascii="Century Gothic" w:hAnsi="Century Gothic"/>
                <w:color w:val="FF0000"/>
              </w:rPr>
            </w:pPr>
          </w:p>
          <w:p w14:paraId="2AB97976" w14:textId="2720D687" w:rsidR="00CF0C98" w:rsidRPr="004909E1" w:rsidRDefault="00CF0C98" w:rsidP="00547C49">
            <w:pPr>
              <w:rPr>
                <w:rFonts w:ascii="Century Gothic" w:hAnsi="Century Gothic"/>
                <w:color w:val="FF0000"/>
              </w:rPr>
            </w:pPr>
          </w:p>
        </w:tc>
        <w:tc>
          <w:tcPr>
            <w:tcW w:w="1890" w:type="dxa"/>
          </w:tcPr>
          <w:p w14:paraId="28756F8C" w14:textId="76519586" w:rsidR="00D253AA" w:rsidRDefault="006818BE" w:rsidP="00547C49">
            <w:pPr>
              <w:rPr>
                <w:rFonts w:ascii="Century Gothic" w:hAnsi="Century Gothic"/>
                <w:b/>
              </w:rPr>
            </w:pPr>
            <w:r>
              <w:rPr>
                <w:rFonts w:ascii="Century Gothic" w:hAnsi="Century Gothic"/>
                <w:b/>
              </w:rPr>
              <w:t>June - 2019</w:t>
            </w:r>
          </w:p>
        </w:tc>
        <w:tc>
          <w:tcPr>
            <w:tcW w:w="1890" w:type="dxa"/>
          </w:tcPr>
          <w:p w14:paraId="3C4512DE" w14:textId="77777777" w:rsidR="00D253AA" w:rsidRPr="00D25379" w:rsidRDefault="00D253AA" w:rsidP="00547C49">
            <w:pPr>
              <w:rPr>
                <w:rFonts w:ascii="Century Gothic" w:hAnsi="Century Gothic"/>
                <w:b/>
              </w:rPr>
            </w:pPr>
          </w:p>
        </w:tc>
        <w:tc>
          <w:tcPr>
            <w:tcW w:w="3780" w:type="dxa"/>
          </w:tcPr>
          <w:p w14:paraId="66212472" w14:textId="77777777" w:rsidR="00D253AA" w:rsidRDefault="004909E1" w:rsidP="00547C49">
            <w:pPr>
              <w:rPr>
                <w:rFonts w:ascii="Century Gothic" w:hAnsi="Century Gothic"/>
                <w:color w:val="FF0000"/>
              </w:rPr>
            </w:pPr>
            <w:r>
              <w:rPr>
                <w:rFonts w:ascii="Century Gothic" w:hAnsi="Century Gothic"/>
                <w:color w:val="FF0000"/>
              </w:rPr>
              <w:t>Aspire can train agencies to incorporate RESP information.</w:t>
            </w:r>
          </w:p>
          <w:p w14:paraId="40F1B3A7" w14:textId="1F080160" w:rsidR="004909E1" w:rsidRPr="004909E1" w:rsidRDefault="004909E1" w:rsidP="00547C49">
            <w:pPr>
              <w:rPr>
                <w:rFonts w:ascii="Century Gothic" w:hAnsi="Century Gothic"/>
                <w:color w:val="FF0000"/>
              </w:rPr>
            </w:pPr>
            <w:r>
              <w:rPr>
                <w:rFonts w:ascii="Century Gothic" w:hAnsi="Century Gothic"/>
                <w:color w:val="FF0000"/>
              </w:rPr>
              <w:t>Momentum does training.</w:t>
            </w:r>
          </w:p>
        </w:tc>
        <w:tc>
          <w:tcPr>
            <w:tcW w:w="3420" w:type="dxa"/>
            <w:gridSpan w:val="2"/>
          </w:tcPr>
          <w:p w14:paraId="1385E1D1" w14:textId="5EDA4785" w:rsidR="00D253AA" w:rsidRPr="004909E1" w:rsidRDefault="004909E1" w:rsidP="00547C49">
            <w:pPr>
              <w:rPr>
                <w:rFonts w:ascii="Century Gothic" w:hAnsi="Century Gothic"/>
                <w:color w:val="FF0000"/>
              </w:rPr>
            </w:pPr>
            <w:r>
              <w:rPr>
                <w:rFonts w:ascii="Century Gothic" w:hAnsi="Century Gothic"/>
                <w:color w:val="FF0000"/>
              </w:rPr>
              <w:t>Training is available.</w:t>
            </w:r>
          </w:p>
        </w:tc>
      </w:tr>
      <w:tr w:rsidR="00D253AA" w:rsidRPr="00C96463" w14:paraId="64ADDB9F" w14:textId="77777777" w:rsidTr="00547C49">
        <w:trPr>
          <w:trHeight w:val="1871"/>
        </w:trPr>
        <w:tc>
          <w:tcPr>
            <w:tcW w:w="3256" w:type="dxa"/>
          </w:tcPr>
          <w:p w14:paraId="6F9FB1FF" w14:textId="5C7C8483" w:rsidR="005F1A52" w:rsidRPr="005F1A52" w:rsidRDefault="00D253AA" w:rsidP="005F1A52">
            <w:pPr>
              <w:rPr>
                <w:rFonts w:ascii="Century Gothic" w:eastAsia="Times New Roman" w:hAnsi="Century Gothic" w:cs="Arial"/>
                <w:lang w:val="en-US"/>
              </w:rPr>
            </w:pPr>
            <w:r w:rsidRPr="00D253AA">
              <w:rPr>
                <w:rFonts w:ascii="Century Gothic" w:hAnsi="Century Gothic"/>
              </w:rPr>
              <w:t xml:space="preserve">EWB2.5~Have Financial Coaching Training for service providers, recognizing that Settlement Workers and other related roles are often dealing with their respective clients’ financial challenges on a regular </w:t>
            </w:r>
            <w:r w:rsidRPr="005F1A52">
              <w:rPr>
                <w:rFonts w:ascii="Century Gothic" w:hAnsi="Century Gothic"/>
              </w:rPr>
              <w:t>basis.</w:t>
            </w:r>
            <w:r w:rsidR="005F1A52" w:rsidRPr="005F1A52">
              <w:rPr>
                <w:rFonts w:ascii="Century Gothic" w:hAnsi="Century Gothic"/>
              </w:rPr>
              <w:t xml:space="preserve"> </w:t>
            </w:r>
            <w:r w:rsidR="005F1A52" w:rsidRPr="005F1A52">
              <w:rPr>
                <w:rFonts w:ascii="Century Gothic" w:eastAsia="Times New Roman" w:hAnsi="Century Gothic" w:cs="Arial"/>
                <w:lang w:val="en-US"/>
              </w:rPr>
              <w:t xml:space="preserve">They are often working at finding community resources and/or quick solutions to mitigate the financial challenges. Financial Coaching can provide a different perspective to support newcomers feel in control of their money situation versus just getting by. </w:t>
            </w:r>
          </w:p>
          <w:p w14:paraId="7B8B2B38" w14:textId="70515163" w:rsidR="00D253AA" w:rsidRDefault="00D253AA" w:rsidP="00547C49">
            <w:pPr>
              <w:rPr>
                <w:rFonts w:ascii="Century Gothic" w:hAnsi="Century Gothic"/>
              </w:rPr>
            </w:pPr>
          </w:p>
          <w:p w14:paraId="09530F69" w14:textId="1A8BC122" w:rsidR="00D253AA" w:rsidRPr="00D253AA" w:rsidRDefault="00D253AA" w:rsidP="00547C49">
            <w:pPr>
              <w:rPr>
                <w:rFonts w:ascii="Century Gothic" w:hAnsi="Century Gothic"/>
              </w:rPr>
            </w:pPr>
          </w:p>
        </w:tc>
        <w:tc>
          <w:tcPr>
            <w:tcW w:w="3759" w:type="dxa"/>
          </w:tcPr>
          <w:p w14:paraId="0E52FC24" w14:textId="77777777" w:rsidR="00D253AA" w:rsidRDefault="004909E1" w:rsidP="00547C49">
            <w:pPr>
              <w:rPr>
                <w:rFonts w:ascii="Century Gothic" w:hAnsi="Century Gothic"/>
                <w:color w:val="FF0000"/>
              </w:rPr>
            </w:pPr>
            <w:r>
              <w:rPr>
                <w:rFonts w:ascii="Century Gothic" w:hAnsi="Century Gothic"/>
                <w:color w:val="FF0000"/>
              </w:rPr>
              <w:t xml:space="preserve">Who else is interested in being trained? </w:t>
            </w:r>
          </w:p>
          <w:p w14:paraId="67038F18" w14:textId="77777777" w:rsidR="004909E1" w:rsidRDefault="004909E1" w:rsidP="00547C49">
            <w:pPr>
              <w:rPr>
                <w:rFonts w:ascii="Century Gothic" w:hAnsi="Century Gothic"/>
                <w:color w:val="FF0000"/>
              </w:rPr>
            </w:pPr>
            <w:r>
              <w:rPr>
                <w:rFonts w:ascii="Century Gothic" w:hAnsi="Century Gothic"/>
                <w:color w:val="FF0000"/>
              </w:rPr>
              <w:t>Connect them to BVC.</w:t>
            </w:r>
          </w:p>
          <w:p w14:paraId="5282E1B8" w14:textId="0EF3F9F2" w:rsidR="004909E1" w:rsidRPr="004909E1" w:rsidRDefault="004909E1" w:rsidP="00547C49">
            <w:pPr>
              <w:rPr>
                <w:rFonts w:ascii="Century Gothic" w:hAnsi="Century Gothic"/>
                <w:color w:val="FF0000"/>
              </w:rPr>
            </w:pPr>
            <w:r>
              <w:rPr>
                <w:rFonts w:ascii="Century Gothic" w:hAnsi="Century Gothic"/>
                <w:color w:val="FF0000"/>
              </w:rPr>
              <w:t>Agencies need capacity to do this work.</w:t>
            </w:r>
          </w:p>
        </w:tc>
        <w:tc>
          <w:tcPr>
            <w:tcW w:w="1890" w:type="dxa"/>
          </w:tcPr>
          <w:p w14:paraId="021A40FD" w14:textId="32E225C6" w:rsidR="00D253AA" w:rsidRDefault="006818BE" w:rsidP="00547C49">
            <w:pPr>
              <w:rPr>
                <w:rFonts w:ascii="Century Gothic" w:hAnsi="Century Gothic"/>
                <w:b/>
              </w:rPr>
            </w:pPr>
            <w:r>
              <w:rPr>
                <w:rFonts w:ascii="Century Gothic" w:hAnsi="Century Gothic"/>
                <w:b/>
              </w:rPr>
              <w:t>Sept - 2019</w:t>
            </w:r>
          </w:p>
        </w:tc>
        <w:tc>
          <w:tcPr>
            <w:tcW w:w="1890" w:type="dxa"/>
          </w:tcPr>
          <w:p w14:paraId="443BE807" w14:textId="77777777" w:rsidR="00D253AA" w:rsidRPr="00D25379" w:rsidRDefault="00D253AA" w:rsidP="00547C49">
            <w:pPr>
              <w:rPr>
                <w:rFonts w:ascii="Century Gothic" w:hAnsi="Century Gothic"/>
                <w:b/>
              </w:rPr>
            </w:pPr>
          </w:p>
        </w:tc>
        <w:tc>
          <w:tcPr>
            <w:tcW w:w="3780" w:type="dxa"/>
          </w:tcPr>
          <w:p w14:paraId="49411E46" w14:textId="6912C63C" w:rsidR="00D253AA" w:rsidRPr="004909E1" w:rsidRDefault="004909E1" w:rsidP="00547C49">
            <w:pPr>
              <w:rPr>
                <w:rFonts w:ascii="Century Gothic" w:hAnsi="Century Gothic"/>
                <w:color w:val="FF0000"/>
              </w:rPr>
            </w:pPr>
            <w:r>
              <w:rPr>
                <w:rFonts w:ascii="Century Gothic" w:hAnsi="Century Gothic"/>
                <w:color w:val="FF0000"/>
              </w:rPr>
              <w:t>BVC currently hosts financial coaching training every 2 months.</w:t>
            </w:r>
          </w:p>
        </w:tc>
        <w:tc>
          <w:tcPr>
            <w:tcW w:w="3420" w:type="dxa"/>
            <w:gridSpan w:val="2"/>
          </w:tcPr>
          <w:p w14:paraId="62334A14" w14:textId="6C36BA47" w:rsidR="00D253AA" w:rsidRPr="004909E1" w:rsidRDefault="004909E1" w:rsidP="00547C49">
            <w:pPr>
              <w:rPr>
                <w:rFonts w:ascii="Century Gothic" w:hAnsi="Century Gothic"/>
                <w:color w:val="FF0000"/>
              </w:rPr>
            </w:pPr>
            <w:r>
              <w:rPr>
                <w:rFonts w:ascii="Century Gothic" w:hAnsi="Century Gothic"/>
                <w:color w:val="FF0000"/>
              </w:rPr>
              <w:t>Training is available.</w:t>
            </w:r>
          </w:p>
        </w:tc>
      </w:tr>
      <w:tr w:rsidR="00D253AA" w:rsidRPr="00C96463" w14:paraId="1F3D6EC9" w14:textId="77777777" w:rsidTr="00547C49">
        <w:trPr>
          <w:trHeight w:val="1871"/>
        </w:trPr>
        <w:tc>
          <w:tcPr>
            <w:tcW w:w="3256" w:type="dxa"/>
          </w:tcPr>
          <w:p w14:paraId="1FD2D73D" w14:textId="7D6BD1A3" w:rsidR="005F1A52" w:rsidRPr="005F1A52" w:rsidRDefault="00D253AA" w:rsidP="005F1A52">
            <w:pPr>
              <w:rPr>
                <w:rFonts w:ascii="Century Gothic" w:eastAsia="Times New Roman" w:hAnsi="Century Gothic" w:cs="Arial"/>
                <w:lang w:val="en-US"/>
              </w:rPr>
            </w:pPr>
            <w:r w:rsidRPr="00D253AA">
              <w:rPr>
                <w:rFonts w:ascii="Century Gothic" w:hAnsi="Century Gothic"/>
              </w:rPr>
              <w:t>EWB 2.8~Provide savings opportunities for newcomers living on a low-incom</w:t>
            </w:r>
            <w:r w:rsidRPr="005F1A52">
              <w:rPr>
                <w:rFonts w:ascii="Century Gothic" w:hAnsi="Century Gothic"/>
              </w:rPr>
              <w:t>e.</w:t>
            </w:r>
            <w:r w:rsidR="005F1A52" w:rsidRPr="005F1A52">
              <w:rPr>
                <w:rFonts w:ascii="Century Gothic" w:hAnsi="Century Gothic"/>
              </w:rPr>
              <w:t xml:space="preserve"> </w:t>
            </w:r>
            <w:r w:rsidR="005F1A52">
              <w:rPr>
                <w:rFonts w:ascii="Century Gothic" w:eastAsia="Times New Roman" w:hAnsi="Century Gothic" w:cs="Arial"/>
                <w:lang w:val="en-US"/>
              </w:rPr>
              <w:t xml:space="preserve">This can be in the form of </w:t>
            </w:r>
            <w:r w:rsidR="005F1A52" w:rsidRPr="005F1A52">
              <w:rPr>
                <w:rFonts w:ascii="Century Gothic" w:eastAsia="Times New Roman" w:hAnsi="Century Gothic" w:cs="Arial"/>
                <w:lang w:val="en-US"/>
              </w:rPr>
              <w:t xml:space="preserve">encouraging emergency savings; learning about different savings strategies and savings vehicles in the </w:t>
            </w:r>
          </w:p>
          <w:p w14:paraId="06F52144" w14:textId="58E1E5A7" w:rsidR="005F1A52" w:rsidRPr="005F1A52" w:rsidRDefault="005F1A52" w:rsidP="005F1A52">
            <w:pPr>
              <w:rPr>
                <w:rFonts w:ascii="Century Gothic" w:eastAsia="Times New Roman" w:hAnsi="Century Gothic" w:cs="Arial"/>
                <w:lang w:val="en-US"/>
              </w:rPr>
            </w:pPr>
            <w:r w:rsidRPr="005F1A52">
              <w:rPr>
                <w:rFonts w:ascii="Century Gothic" w:eastAsia="Times New Roman" w:hAnsi="Century Gothic" w:cs="Arial"/>
                <w:lang w:val="en-US"/>
              </w:rPr>
              <w:t>banking world (i.e. TFSA, RESP’s, etc.) and als</w:t>
            </w:r>
            <w:r>
              <w:rPr>
                <w:rFonts w:ascii="Century Gothic" w:eastAsia="Times New Roman" w:hAnsi="Century Gothic" w:cs="Arial"/>
                <w:lang w:val="en-US"/>
              </w:rPr>
              <w:t xml:space="preserve">o explore the idea of </w:t>
            </w:r>
            <w:r w:rsidRPr="005F1A52">
              <w:rPr>
                <w:rFonts w:ascii="Century Gothic" w:eastAsia="Times New Roman" w:hAnsi="Century Gothic" w:cs="Arial"/>
                <w:lang w:val="en-US"/>
              </w:rPr>
              <w:t>matched savings programs offered thr</w:t>
            </w:r>
            <w:r>
              <w:rPr>
                <w:rFonts w:ascii="Century Gothic" w:eastAsia="Times New Roman" w:hAnsi="Century Gothic" w:cs="Arial"/>
                <w:lang w:val="en-US"/>
              </w:rPr>
              <w:t xml:space="preserve">ough Momentum and the Financial </w:t>
            </w:r>
            <w:r w:rsidRPr="005F1A52">
              <w:rPr>
                <w:rFonts w:ascii="Century Gothic" w:eastAsia="Times New Roman" w:hAnsi="Century Gothic" w:cs="Arial"/>
                <w:lang w:val="en-US"/>
              </w:rPr>
              <w:t>Empowerment Collaborative.</w:t>
            </w:r>
          </w:p>
          <w:p w14:paraId="51DAE773" w14:textId="2FF47F9D" w:rsidR="00D253AA" w:rsidRPr="00D253AA" w:rsidRDefault="00D253AA" w:rsidP="00547C49">
            <w:pPr>
              <w:rPr>
                <w:rFonts w:ascii="Century Gothic" w:hAnsi="Century Gothic"/>
              </w:rPr>
            </w:pPr>
          </w:p>
        </w:tc>
        <w:tc>
          <w:tcPr>
            <w:tcW w:w="3759" w:type="dxa"/>
          </w:tcPr>
          <w:p w14:paraId="33C94DF1" w14:textId="77777777" w:rsidR="00D253AA" w:rsidRDefault="00F274F7" w:rsidP="00547C49">
            <w:pPr>
              <w:rPr>
                <w:rFonts w:ascii="Century Gothic" w:hAnsi="Century Gothic"/>
                <w:color w:val="FF0000"/>
              </w:rPr>
            </w:pPr>
            <w:r>
              <w:rPr>
                <w:rFonts w:ascii="Century Gothic" w:hAnsi="Century Gothic"/>
                <w:color w:val="FF0000"/>
              </w:rPr>
              <w:t>Matched savings programs already offered through Aspire.</w:t>
            </w:r>
          </w:p>
          <w:p w14:paraId="55EE0EA0" w14:textId="72AC38CF" w:rsidR="00F274F7" w:rsidRPr="00F274F7" w:rsidRDefault="00F274F7" w:rsidP="00547C49">
            <w:pPr>
              <w:rPr>
                <w:rFonts w:ascii="Century Gothic" w:hAnsi="Century Gothic"/>
                <w:color w:val="FF0000"/>
              </w:rPr>
            </w:pPr>
            <w:r>
              <w:rPr>
                <w:rFonts w:ascii="Century Gothic" w:hAnsi="Century Gothic"/>
                <w:color w:val="FF0000"/>
              </w:rPr>
              <w:t>Should there be more marketing of those programs?</w:t>
            </w:r>
          </w:p>
        </w:tc>
        <w:tc>
          <w:tcPr>
            <w:tcW w:w="1890" w:type="dxa"/>
          </w:tcPr>
          <w:p w14:paraId="28B406E3" w14:textId="28CFEC95" w:rsidR="00D253AA" w:rsidRDefault="006818BE" w:rsidP="00547C49">
            <w:pPr>
              <w:rPr>
                <w:rFonts w:ascii="Century Gothic" w:hAnsi="Century Gothic"/>
                <w:b/>
              </w:rPr>
            </w:pPr>
            <w:r>
              <w:rPr>
                <w:rFonts w:ascii="Century Gothic" w:hAnsi="Century Gothic"/>
                <w:b/>
              </w:rPr>
              <w:t>Sept - 2019</w:t>
            </w:r>
          </w:p>
        </w:tc>
        <w:tc>
          <w:tcPr>
            <w:tcW w:w="1890" w:type="dxa"/>
          </w:tcPr>
          <w:p w14:paraId="1D79087C" w14:textId="77777777" w:rsidR="00D253AA" w:rsidRPr="00D25379" w:rsidRDefault="00D253AA" w:rsidP="00547C49">
            <w:pPr>
              <w:rPr>
                <w:rFonts w:ascii="Century Gothic" w:hAnsi="Century Gothic"/>
                <w:b/>
              </w:rPr>
            </w:pPr>
          </w:p>
        </w:tc>
        <w:tc>
          <w:tcPr>
            <w:tcW w:w="3780" w:type="dxa"/>
          </w:tcPr>
          <w:p w14:paraId="030C77F3" w14:textId="77777777" w:rsidR="00D253AA" w:rsidRDefault="00F274F7" w:rsidP="00547C49">
            <w:pPr>
              <w:rPr>
                <w:rFonts w:ascii="Century Gothic" w:hAnsi="Century Gothic"/>
                <w:color w:val="FF0000"/>
              </w:rPr>
            </w:pPr>
            <w:r>
              <w:rPr>
                <w:rFonts w:ascii="Century Gothic" w:hAnsi="Century Gothic"/>
                <w:color w:val="FF0000"/>
              </w:rPr>
              <w:t>Momentum may be able to train/support new agencies but these programs are time intensive and expensive to offer.</w:t>
            </w:r>
          </w:p>
          <w:p w14:paraId="2866B09E" w14:textId="77777777" w:rsidR="00F274F7" w:rsidRDefault="00F274F7" w:rsidP="00547C49">
            <w:pPr>
              <w:rPr>
                <w:rFonts w:ascii="Century Gothic" w:hAnsi="Century Gothic"/>
                <w:color w:val="FF0000"/>
              </w:rPr>
            </w:pPr>
          </w:p>
          <w:p w14:paraId="4747449A" w14:textId="0B4976D5" w:rsidR="00F274F7" w:rsidRPr="00F274F7" w:rsidRDefault="00F274F7" w:rsidP="00547C49">
            <w:pPr>
              <w:rPr>
                <w:rFonts w:ascii="Century Gothic" w:hAnsi="Century Gothic"/>
                <w:color w:val="FF0000"/>
              </w:rPr>
            </w:pPr>
            <w:r>
              <w:rPr>
                <w:rFonts w:ascii="Century Gothic" w:hAnsi="Century Gothic"/>
                <w:color w:val="FF0000"/>
              </w:rPr>
              <w:t>The best option is to connect newcomers to existing agencies.</w:t>
            </w:r>
          </w:p>
        </w:tc>
        <w:tc>
          <w:tcPr>
            <w:tcW w:w="3420" w:type="dxa"/>
            <w:gridSpan w:val="2"/>
          </w:tcPr>
          <w:p w14:paraId="141FB3B2" w14:textId="77777777" w:rsidR="00D253AA" w:rsidRPr="00C96463" w:rsidRDefault="00D253AA" w:rsidP="00547C49">
            <w:pPr>
              <w:rPr>
                <w:rFonts w:ascii="Century Gothic" w:hAnsi="Century Gothic"/>
              </w:rPr>
            </w:pPr>
          </w:p>
        </w:tc>
      </w:tr>
      <w:tr w:rsidR="00D253AA" w:rsidRPr="00C96463" w14:paraId="3E3E4048" w14:textId="77777777" w:rsidTr="00547C49">
        <w:trPr>
          <w:trHeight w:val="1871"/>
        </w:trPr>
        <w:tc>
          <w:tcPr>
            <w:tcW w:w="3256" w:type="dxa"/>
          </w:tcPr>
          <w:p w14:paraId="7B523733" w14:textId="77777777" w:rsidR="00D253AA" w:rsidRDefault="00D253AA" w:rsidP="00547C49">
            <w:pPr>
              <w:rPr>
                <w:rFonts w:ascii="Century Gothic" w:hAnsi="Century Gothic"/>
              </w:rPr>
            </w:pPr>
            <w:r w:rsidRPr="00D253AA">
              <w:rPr>
                <w:rFonts w:ascii="Century Gothic" w:hAnsi="Century Gothic"/>
              </w:rPr>
              <w:t>EWB2.3~Incorporate Financial Literacy opportunities into LINC classrooms, ESL programs, and other structured programs offered to newcomers such as employment readiness programs at libraries and other community locations.</w:t>
            </w:r>
          </w:p>
          <w:p w14:paraId="546853EB" w14:textId="7FDDCEC4" w:rsidR="00D253AA" w:rsidRPr="00D253AA" w:rsidRDefault="00D253AA" w:rsidP="00547C49">
            <w:pPr>
              <w:rPr>
                <w:rFonts w:ascii="Century Gothic" w:hAnsi="Century Gothic"/>
              </w:rPr>
            </w:pPr>
          </w:p>
        </w:tc>
        <w:tc>
          <w:tcPr>
            <w:tcW w:w="3759" w:type="dxa"/>
          </w:tcPr>
          <w:p w14:paraId="717AE5FF" w14:textId="77777777" w:rsidR="00D253AA" w:rsidRDefault="00F274F7" w:rsidP="00547C49">
            <w:pPr>
              <w:rPr>
                <w:rFonts w:ascii="Century Gothic" w:hAnsi="Century Gothic"/>
                <w:color w:val="FF0000"/>
              </w:rPr>
            </w:pPr>
            <w:r>
              <w:rPr>
                <w:rFonts w:ascii="Century Gothic" w:hAnsi="Century Gothic"/>
                <w:color w:val="FF0000"/>
              </w:rPr>
              <w:t>Is this already happening?</w:t>
            </w:r>
          </w:p>
          <w:p w14:paraId="11A49DC8" w14:textId="77777777" w:rsidR="00F274F7" w:rsidRDefault="00F274F7" w:rsidP="00547C49">
            <w:pPr>
              <w:rPr>
                <w:rFonts w:ascii="Century Gothic" w:hAnsi="Century Gothic"/>
                <w:color w:val="FF0000"/>
              </w:rPr>
            </w:pPr>
            <w:r>
              <w:rPr>
                <w:rFonts w:ascii="Century Gothic" w:hAnsi="Century Gothic"/>
                <w:color w:val="FF0000"/>
              </w:rPr>
              <w:t>Who are the decision makers in these systems?</w:t>
            </w:r>
          </w:p>
          <w:p w14:paraId="4168519C" w14:textId="4A589EC1" w:rsidR="00F274F7" w:rsidRPr="00F274F7" w:rsidRDefault="00F274F7" w:rsidP="00547C49">
            <w:pPr>
              <w:rPr>
                <w:rFonts w:ascii="Century Gothic" w:hAnsi="Century Gothic"/>
                <w:color w:val="FF0000"/>
              </w:rPr>
            </w:pPr>
            <w:r>
              <w:rPr>
                <w:rFonts w:ascii="Century Gothic" w:hAnsi="Century Gothic"/>
                <w:color w:val="FF0000"/>
              </w:rPr>
              <w:t>Do they do the financial literacy training themselves or does a community partner do it?</w:t>
            </w:r>
          </w:p>
        </w:tc>
        <w:tc>
          <w:tcPr>
            <w:tcW w:w="1890" w:type="dxa"/>
          </w:tcPr>
          <w:p w14:paraId="5A0FB572" w14:textId="393097B5" w:rsidR="00D253AA" w:rsidRDefault="006818BE" w:rsidP="00547C49">
            <w:pPr>
              <w:rPr>
                <w:rFonts w:ascii="Century Gothic" w:hAnsi="Century Gothic"/>
                <w:b/>
              </w:rPr>
            </w:pPr>
            <w:r>
              <w:rPr>
                <w:rFonts w:ascii="Century Gothic" w:hAnsi="Century Gothic"/>
                <w:b/>
              </w:rPr>
              <w:t>Dec - 2019</w:t>
            </w:r>
          </w:p>
        </w:tc>
        <w:tc>
          <w:tcPr>
            <w:tcW w:w="1890" w:type="dxa"/>
          </w:tcPr>
          <w:p w14:paraId="27B0C635" w14:textId="77777777" w:rsidR="00D253AA" w:rsidRPr="00D25379" w:rsidRDefault="00D253AA" w:rsidP="00547C49">
            <w:pPr>
              <w:rPr>
                <w:rFonts w:ascii="Century Gothic" w:hAnsi="Century Gothic"/>
                <w:b/>
              </w:rPr>
            </w:pPr>
          </w:p>
        </w:tc>
        <w:tc>
          <w:tcPr>
            <w:tcW w:w="3780" w:type="dxa"/>
          </w:tcPr>
          <w:p w14:paraId="43B0B965" w14:textId="6CFA309E" w:rsidR="00D253AA" w:rsidRPr="00F274F7" w:rsidRDefault="00F274F7" w:rsidP="00547C49">
            <w:pPr>
              <w:rPr>
                <w:rFonts w:ascii="Century Gothic" w:hAnsi="Century Gothic"/>
                <w:color w:val="FF0000"/>
              </w:rPr>
            </w:pPr>
            <w:r>
              <w:rPr>
                <w:rFonts w:ascii="Century Gothic" w:hAnsi="Century Gothic"/>
                <w:color w:val="FF0000"/>
              </w:rPr>
              <w:t>Need to bring in decision makers to understand potential opportunity.</w:t>
            </w:r>
          </w:p>
        </w:tc>
        <w:tc>
          <w:tcPr>
            <w:tcW w:w="3420" w:type="dxa"/>
            <w:gridSpan w:val="2"/>
          </w:tcPr>
          <w:p w14:paraId="6DC51EDF" w14:textId="77777777" w:rsidR="00D253AA" w:rsidRPr="00C96463" w:rsidRDefault="00D253AA" w:rsidP="00547C49">
            <w:pPr>
              <w:rPr>
                <w:rFonts w:ascii="Century Gothic" w:hAnsi="Century Gothic"/>
              </w:rPr>
            </w:pPr>
          </w:p>
        </w:tc>
      </w:tr>
      <w:tr w:rsidR="00D253AA" w:rsidRPr="00C96463" w14:paraId="747D38E1" w14:textId="77777777" w:rsidTr="00547C49">
        <w:trPr>
          <w:trHeight w:val="1871"/>
        </w:trPr>
        <w:tc>
          <w:tcPr>
            <w:tcW w:w="3256" w:type="dxa"/>
          </w:tcPr>
          <w:p w14:paraId="59A9446C" w14:textId="3CE08606" w:rsidR="00D253AA" w:rsidRPr="00D253AA" w:rsidRDefault="00D253AA" w:rsidP="00547C49">
            <w:pPr>
              <w:rPr>
                <w:rFonts w:ascii="Century Gothic" w:hAnsi="Century Gothic"/>
              </w:rPr>
            </w:pPr>
            <w:r w:rsidRPr="00D253AA">
              <w:rPr>
                <w:rFonts w:ascii="Century Gothic" w:hAnsi="Century Gothic"/>
              </w:rPr>
              <w:t>EWB2.4~Create a map of Financial Literacy course offerings across Calgary to assess and address geographical gaps.</w:t>
            </w:r>
          </w:p>
        </w:tc>
        <w:tc>
          <w:tcPr>
            <w:tcW w:w="3759" w:type="dxa"/>
          </w:tcPr>
          <w:p w14:paraId="79A5400A" w14:textId="77777777" w:rsidR="00D253AA" w:rsidRDefault="00F274F7" w:rsidP="00547C49">
            <w:pPr>
              <w:rPr>
                <w:rFonts w:ascii="Century Gothic" w:hAnsi="Century Gothic"/>
                <w:color w:val="FF0000"/>
              </w:rPr>
            </w:pPr>
            <w:r>
              <w:rPr>
                <w:rFonts w:ascii="Century Gothic" w:hAnsi="Century Gothic"/>
                <w:color w:val="FF0000"/>
              </w:rPr>
              <w:t>Currently do not have.</w:t>
            </w:r>
          </w:p>
          <w:p w14:paraId="4DB2CC0F" w14:textId="4BDBFB38" w:rsidR="00F274F7" w:rsidRPr="00F274F7" w:rsidRDefault="00F274F7" w:rsidP="00547C49">
            <w:pPr>
              <w:rPr>
                <w:rFonts w:ascii="Century Gothic" w:hAnsi="Century Gothic"/>
                <w:color w:val="FF0000"/>
              </w:rPr>
            </w:pPr>
            <w:r>
              <w:rPr>
                <w:rFonts w:ascii="Century Gothic" w:hAnsi="Century Gothic"/>
                <w:color w:val="FF0000"/>
              </w:rPr>
              <w:t>Would need to contact each trained agency to understand their offerings</w:t>
            </w:r>
          </w:p>
        </w:tc>
        <w:tc>
          <w:tcPr>
            <w:tcW w:w="1890" w:type="dxa"/>
          </w:tcPr>
          <w:p w14:paraId="5F4B39B5" w14:textId="1838C084" w:rsidR="00D253AA" w:rsidRDefault="006818BE" w:rsidP="00547C49">
            <w:pPr>
              <w:rPr>
                <w:rFonts w:ascii="Century Gothic" w:hAnsi="Century Gothic"/>
                <w:b/>
              </w:rPr>
            </w:pPr>
            <w:r>
              <w:rPr>
                <w:rFonts w:ascii="Century Gothic" w:hAnsi="Century Gothic"/>
                <w:b/>
              </w:rPr>
              <w:t>March - 2020</w:t>
            </w:r>
          </w:p>
        </w:tc>
        <w:tc>
          <w:tcPr>
            <w:tcW w:w="1890" w:type="dxa"/>
          </w:tcPr>
          <w:p w14:paraId="63F1C1EC" w14:textId="77777777" w:rsidR="00D253AA" w:rsidRPr="00D25379" w:rsidRDefault="00D253AA" w:rsidP="00547C49">
            <w:pPr>
              <w:rPr>
                <w:rFonts w:ascii="Century Gothic" w:hAnsi="Century Gothic"/>
                <w:b/>
              </w:rPr>
            </w:pPr>
          </w:p>
        </w:tc>
        <w:tc>
          <w:tcPr>
            <w:tcW w:w="3780" w:type="dxa"/>
          </w:tcPr>
          <w:p w14:paraId="5270915B" w14:textId="77777777" w:rsidR="00D253AA" w:rsidRDefault="00F274F7" w:rsidP="00547C49">
            <w:pPr>
              <w:rPr>
                <w:rFonts w:ascii="Century Gothic" w:hAnsi="Century Gothic"/>
                <w:color w:val="FF0000"/>
              </w:rPr>
            </w:pPr>
            <w:r>
              <w:rPr>
                <w:rFonts w:ascii="Century Gothic" w:hAnsi="Century Gothic"/>
                <w:color w:val="FF0000"/>
              </w:rPr>
              <w:t>Who would compile and keep up to date?</w:t>
            </w:r>
          </w:p>
          <w:p w14:paraId="4CA96D86" w14:textId="2228F4C0" w:rsidR="00F274F7" w:rsidRPr="00F274F7" w:rsidRDefault="00F274F7" w:rsidP="00547C49">
            <w:pPr>
              <w:rPr>
                <w:rFonts w:ascii="Century Gothic" w:hAnsi="Century Gothic"/>
                <w:color w:val="FF0000"/>
              </w:rPr>
            </w:pPr>
            <w:r>
              <w:rPr>
                <w:rFonts w:ascii="Century Gothic" w:hAnsi="Century Gothic"/>
                <w:color w:val="FF0000"/>
              </w:rPr>
              <w:t>Aspire could potentially do this.</w:t>
            </w:r>
          </w:p>
        </w:tc>
        <w:tc>
          <w:tcPr>
            <w:tcW w:w="3420" w:type="dxa"/>
            <w:gridSpan w:val="2"/>
          </w:tcPr>
          <w:p w14:paraId="1ADB9203" w14:textId="77777777" w:rsidR="00D253AA" w:rsidRPr="00C96463" w:rsidRDefault="00D253AA" w:rsidP="00547C49">
            <w:pPr>
              <w:rPr>
                <w:rFonts w:ascii="Century Gothic" w:hAnsi="Century Gothic"/>
              </w:rPr>
            </w:pPr>
          </w:p>
        </w:tc>
      </w:tr>
      <w:tr w:rsidR="00D253AA" w:rsidRPr="00C96463" w14:paraId="07FDE013" w14:textId="77777777" w:rsidTr="00547C49">
        <w:trPr>
          <w:trHeight w:val="1871"/>
        </w:trPr>
        <w:tc>
          <w:tcPr>
            <w:tcW w:w="3256" w:type="dxa"/>
          </w:tcPr>
          <w:p w14:paraId="1A3AA42D" w14:textId="21DFFE99" w:rsidR="005F1A52" w:rsidRPr="005F1A52" w:rsidRDefault="00D253AA" w:rsidP="005F1A52">
            <w:pPr>
              <w:rPr>
                <w:rFonts w:ascii="Century Gothic" w:eastAsia="Times New Roman" w:hAnsi="Century Gothic" w:cs="Arial"/>
                <w:lang w:val="en-US"/>
              </w:rPr>
            </w:pPr>
            <w:r w:rsidRPr="00D253AA">
              <w:rPr>
                <w:rFonts w:ascii="Century Gothic" w:hAnsi="Century Gothic"/>
              </w:rPr>
              <w:t xml:space="preserve">EWB 2.9~Increase volume </w:t>
            </w:r>
            <w:r w:rsidRPr="005F1A52">
              <w:rPr>
                <w:rFonts w:ascii="Century Gothic" w:hAnsi="Century Gothic"/>
              </w:rPr>
              <w:t>and frequency of financial literacy train the trainer courses for service providers to eliminate any waitlists.</w:t>
            </w:r>
            <w:r w:rsidR="005F1A52" w:rsidRPr="005F1A52">
              <w:rPr>
                <w:rFonts w:ascii="Century Gothic" w:hAnsi="Century Gothic"/>
              </w:rPr>
              <w:t xml:space="preserve"> </w:t>
            </w:r>
            <w:r w:rsidR="005F1A52" w:rsidRPr="005F1A52">
              <w:rPr>
                <w:rFonts w:ascii="Century Gothic" w:eastAsia="Times New Roman" w:hAnsi="Century Gothic" w:cs="Arial"/>
                <w:lang w:val="en-US"/>
              </w:rPr>
              <w:t>Explore feasibility of licensing ano</w:t>
            </w:r>
            <w:r w:rsidR="005F1A52">
              <w:rPr>
                <w:rFonts w:ascii="Century Gothic" w:eastAsia="Times New Roman" w:hAnsi="Century Gothic" w:cs="Arial"/>
                <w:lang w:val="en-US"/>
              </w:rPr>
              <w:t xml:space="preserve">ther </w:t>
            </w:r>
            <w:r w:rsidR="005F1A52" w:rsidRPr="005F1A52">
              <w:rPr>
                <w:rFonts w:ascii="Century Gothic" w:eastAsia="Times New Roman" w:hAnsi="Century Gothic" w:cs="Arial"/>
                <w:lang w:val="en-US"/>
              </w:rPr>
              <w:t>organization to deliver train the trainer courses based on Momentum’s curriculum.</w:t>
            </w:r>
          </w:p>
          <w:p w14:paraId="6F43D389" w14:textId="6D34151A" w:rsidR="00D253AA" w:rsidRPr="00D253AA" w:rsidRDefault="00D253AA" w:rsidP="00547C49">
            <w:pPr>
              <w:rPr>
                <w:rFonts w:ascii="Century Gothic" w:hAnsi="Century Gothic"/>
              </w:rPr>
            </w:pPr>
          </w:p>
        </w:tc>
        <w:tc>
          <w:tcPr>
            <w:tcW w:w="3759" w:type="dxa"/>
          </w:tcPr>
          <w:p w14:paraId="28EDFE2D" w14:textId="77777777" w:rsidR="00D253AA" w:rsidRDefault="00F274F7" w:rsidP="00547C49">
            <w:pPr>
              <w:rPr>
                <w:rFonts w:ascii="Century Gothic" w:hAnsi="Century Gothic"/>
                <w:color w:val="FF0000"/>
              </w:rPr>
            </w:pPr>
            <w:r>
              <w:rPr>
                <w:rFonts w:ascii="Century Gothic" w:hAnsi="Century Gothic"/>
                <w:color w:val="FF0000"/>
              </w:rPr>
              <w:t>Do we need more trainings?</w:t>
            </w:r>
          </w:p>
          <w:p w14:paraId="5E84128E" w14:textId="77777777" w:rsidR="00F274F7" w:rsidRDefault="00F274F7" w:rsidP="00547C49">
            <w:pPr>
              <w:rPr>
                <w:rFonts w:ascii="Century Gothic" w:hAnsi="Century Gothic"/>
                <w:color w:val="FF0000"/>
              </w:rPr>
            </w:pPr>
            <w:r>
              <w:rPr>
                <w:rFonts w:ascii="Century Gothic" w:hAnsi="Century Gothic"/>
                <w:color w:val="FF0000"/>
              </w:rPr>
              <w:t>Currently offer training every 2 months.</w:t>
            </w:r>
          </w:p>
          <w:p w14:paraId="181712CD" w14:textId="4DFC0BAE" w:rsidR="00F274F7" w:rsidRPr="00F274F7" w:rsidRDefault="00F274F7" w:rsidP="00547C49">
            <w:pPr>
              <w:rPr>
                <w:rFonts w:ascii="Century Gothic" w:hAnsi="Century Gothic"/>
                <w:color w:val="FF0000"/>
              </w:rPr>
            </w:pPr>
            <w:r>
              <w:rPr>
                <w:rFonts w:ascii="Century Gothic" w:hAnsi="Century Gothic"/>
                <w:color w:val="FF0000"/>
              </w:rPr>
              <w:t>Is there a desire to increase the volume and frequency of training?</w:t>
            </w:r>
          </w:p>
        </w:tc>
        <w:tc>
          <w:tcPr>
            <w:tcW w:w="1890" w:type="dxa"/>
          </w:tcPr>
          <w:p w14:paraId="483908D5" w14:textId="543E3F8D" w:rsidR="00D253AA" w:rsidRDefault="006818BE" w:rsidP="00547C49">
            <w:pPr>
              <w:rPr>
                <w:rFonts w:ascii="Century Gothic" w:hAnsi="Century Gothic"/>
                <w:b/>
              </w:rPr>
            </w:pPr>
            <w:r>
              <w:rPr>
                <w:rFonts w:ascii="Century Gothic" w:hAnsi="Century Gothic"/>
                <w:b/>
              </w:rPr>
              <w:t>June - 2020</w:t>
            </w:r>
          </w:p>
        </w:tc>
        <w:tc>
          <w:tcPr>
            <w:tcW w:w="1890" w:type="dxa"/>
          </w:tcPr>
          <w:p w14:paraId="4F149C5C" w14:textId="77777777" w:rsidR="00D253AA" w:rsidRPr="00D25379" w:rsidRDefault="00D253AA" w:rsidP="00547C49">
            <w:pPr>
              <w:rPr>
                <w:rFonts w:ascii="Century Gothic" w:hAnsi="Century Gothic"/>
                <w:b/>
              </w:rPr>
            </w:pPr>
          </w:p>
        </w:tc>
        <w:tc>
          <w:tcPr>
            <w:tcW w:w="3780" w:type="dxa"/>
          </w:tcPr>
          <w:p w14:paraId="64BF4C1D" w14:textId="2FC6F01B" w:rsidR="00D253AA" w:rsidRPr="00F274F7" w:rsidRDefault="00F274F7" w:rsidP="00547C49">
            <w:pPr>
              <w:rPr>
                <w:rFonts w:ascii="Century Gothic" w:hAnsi="Century Gothic"/>
                <w:color w:val="FF0000"/>
              </w:rPr>
            </w:pPr>
            <w:r>
              <w:rPr>
                <w:rFonts w:ascii="Century Gothic" w:hAnsi="Century Gothic"/>
                <w:color w:val="FF0000"/>
              </w:rPr>
              <w:t>Momentum offers training every two months?</w:t>
            </w:r>
          </w:p>
        </w:tc>
        <w:tc>
          <w:tcPr>
            <w:tcW w:w="3420" w:type="dxa"/>
            <w:gridSpan w:val="2"/>
          </w:tcPr>
          <w:p w14:paraId="19D7D472" w14:textId="77777777" w:rsidR="00D253AA" w:rsidRPr="00C96463" w:rsidRDefault="00D253AA" w:rsidP="00547C49">
            <w:pPr>
              <w:rPr>
                <w:rFonts w:ascii="Century Gothic" w:hAnsi="Century Gothic"/>
              </w:rPr>
            </w:pPr>
          </w:p>
        </w:tc>
      </w:tr>
    </w:tbl>
    <w:p w14:paraId="3F8945CE" w14:textId="77777777" w:rsidR="00547C49" w:rsidRDefault="00547C49">
      <w:pPr>
        <w:rPr>
          <w:rFonts w:ascii="Century Gothic" w:hAnsi="Century Gothic"/>
          <w:b/>
        </w:rPr>
      </w:pPr>
    </w:p>
    <w:p w14:paraId="271C7D79" w14:textId="77777777" w:rsidR="002F61D0" w:rsidRDefault="002F61D0">
      <w:pPr>
        <w:rPr>
          <w:rFonts w:ascii="Century Gothic" w:hAnsi="Century Gothic"/>
          <w:b/>
        </w:rPr>
      </w:pPr>
    </w:p>
    <w:p w14:paraId="30293DAB" w14:textId="77777777" w:rsidR="00DE74B5" w:rsidRDefault="00DE74B5">
      <w:pPr>
        <w:rPr>
          <w:rFonts w:ascii="Century Gothic" w:hAnsi="Century Gothic"/>
          <w:b/>
        </w:rPr>
      </w:pPr>
    </w:p>
    <w:p w14:paraId="392FA19D" w14:textId="77777777" w:rsidR="00DE74B5" w:rsidRDefault="00DE74B5">
      <w:pPr>
        <w:rPr>
          <w:rFonts w:ascii="Century Gothic" w:hAnsi="Century Gothic"/>
          <w:b/>
        </w:rPr>
      </w:pPr>
    </w:p>
    <w:p w14:paraId="7357CB5D" w14:textId="77777777" w:rsidR="00DE74B5" w:rsidRDefault="00DE74B5">
      <w:pPr>
        <w:rPr>
          <w:rFonts w:ascii="Century Gothic" w:hAnsi="Century Gothic"/>
          <w:b/>
        </w:rPr>
      </w:pPr>
    </w:p>
    <w:p w14:paraId="0A21ABFE" w14:textId="77777777" w:rsidR="00DE74B5" w:rsidRDefault="00DE74B5">
      <w:pPr>
        <w:rPr>
          <w:rFonts w:ascii="Century Gothic" w:hAnsi="Century Gothic"/>
          <w:b/>
        </w:rPr>
      </w:pPr>
    </w:p>
    <w:p w14:paraId="2936FD03" w14:textId="77777777" w:rsidR="005F1A52" w:rsidRDefault="005F1A52" w:rsidP="00547C49">
      <w:pPr>
        <w:rPr>
          <w:rFonts w:ascii="Century Gothic" w:hAnsi="Century Gothic"/>
          <w:b/>
        </w:rPr>
      </w:pPr>
    </w:p>
    <w:p w14:paraId="2B41F858" w14:textId="6FD13E39" w:rsidR="00547C49" w:rsidRDefault="006C1F24" w:rsidP="00547C49">
      <w:pPr>
        <w:rPr>
          <w:rFonts w:ascii="Century Gothic" w:hAnsi="Century Gothic"/>
          <w:b/>
        </w:rPr>
      </w:pPr>
      <w:r>
        <w:rPr>
          <w:rFonts w:ascii="Century Gothic" w:hAnsi="Century Gothic"/>
          <w:b/>
        </w:rPr>
        <w:t xml:space="preserve">Action: </w:t>
      </w:r>
      <w:r w:rsidR="00E05259" w:rsidRPr="00E05259">
        <w:rPr>
          <w:rFonts w:ascii="Century Gothic" w:hAnsi="Century Gothic"/>
          <w:b/>
          <w:bCs/>
        </w:rPr>
        <w:t>EWB 3. Develop and post Financial Literacy training online</w:t>
      </w:r>
    </w:p>
    <w:tbl>
      <w:tblPr>
        <w:tblStyle w:val="TableGrid"/>
        <w:tblW w:w="17995" w:type="dxa"/>
        <w:tblLook w:val="04A0" w:firstRow="1" w:lastRow="0" w:firstColumn="1" w:lastColumn="0" w:noHBand="0" w:noVBand="1"/>
      </w:tblPr>
      <w:tblGrid>
        <w:gridCol w:w="3256"/>
        <w:gridCol w:w="3759"/>
        <w:gridCol w:w="1890"/>
        <w:gridCol w:w="1890"/>
        <w:gridCol w:w="3780"/>
        <w:gridCol w:w="2695"/>
        <w:gridCol w:w="725"/>
      </w:tblGrid>
      <w:tr w:rsidR="00547C49" w14:paraId="2032A261" w14:textId="77777777" w:rsidTr="000E45BD">
        <w:trPr>
          <w:gridAfter w:val="1"/>
          <w:wAfter w:w="725" w:type="dxa"/>
        </w:trPr>
        <w:tc>
          <w:tcPr>
            <w:tcW w:w="17270" w:type="dxa"/>
            <w:gridSpan w:val="6"/>
          </w:tcPr>
          <w:p w14:paraId="1CE10650" w14:textId="77777777" w:rsidR="00547C49" w:rsidRPr="008F5E9F" w:rsidRDefault="00547C49" w:rsidP="000E45BD">
            <w:pPr>
              <w:rPr>
                <w:rFonts w:ascii="Century Gothic" w:hAnsi="Century Gothic"/>
                <w:b/>
              </w:rPr>
            </w:pPr>
            <w:r>
              <w:rPr>
                <w:rFonts w:ascii="Century Gothic" w:hAnsi="Century Gothic"/>
                <w:b/>
              </w:rPr>
              <w:t xml:space="preserve">Emerging Issues or new strategies in employment and/or Areas for Discussion at OOC; </w:t>
            </w:r>
          </w:p>
          <w:p w14:paraId="7FBBE355" w14:textId="4823C5F0" w:rsidR="00547C49" w:rsidRPr="001F1A3D" w:rsidRDefault="001F1A3D" w:rsidP="000E45BD">
            <w:pPr>
              <w:rPr>
                <w:rFonts w:ascii="Century Gothic" w:hAnsi="Century Gothic"/>
                <w:color w:val="FF0000"/>
              </w:rPr>
            </w:pPr>
            <w:r w:rsidRPr="001F1A3D">
              <w:rPr>
                <w:rFonts w:ascii="Century Gothic" w:hAnsi="Century Gothic"/>
                <w:color w:val="FF0000"/>
              </w:rPr>
              <w:t>Has another LIP already developed these materials?</w:t>
            </w:r>
          </w:p>
          <w:p w14:paraId="6D10FA31" w14:textId="77777777" w:rsidR="002F61D0" w:rsidRDefault="002F61D0" w:rsidP="000E45BD">
            <w:pPr>
              <w:rPr>
                <w:rFonts w:ascii="Century Gothic" w:hAnsi="Century Gothic"/>
                <w:b/>
              </w:rPr>
            </w:pPr>
          </w:p>
          <w:p w14:paraId="660D1D87" w14:textId="77777777" w:rsidR="00547C49" w:rsidRDefault="00547C49" w:rsidP="000E45BD">
            <w:pPr>
              <w:rPr>
                <w:rFonts w:ascii="Century Gothic" w:hAnsi="Century Gothic"/>
                <w:b/>
              </w:rPr>
            </w:pPr>
          </w:p>
        </w:tc>
      </w:tr>
      <w:tr w:rsidR="00547C49" w14:paraId="68533396" w14:textId="77777777" w:rsidTr="000E45BD">
        <w:trPr>
          <w:gridAfter w:val="1"/>
          <w:wAfter w:w="725" w:type="dxa"/>
        </w:trPr>
        <w:tc>
          <w:tcPr>
            <w:tcW w:w="17270" w:type="dxa"/>
            <w:gridSpan w:val="6"/>
          </w:tcPr>
          <w:p w14:paraId="518C3103" w14:textId="77777777" w:rsidR="00547C49" w:rsidRDefault="00547C49" w:rsidP="000E45BD">
            <w:pPr>
              <w:rPr>
                <w:rFonts w:ascii="Century Gothic" w:hAnsi="Century Gothic"/>
                <w:b/>
              </w:rPr>
            </w:pPr>
            <w:r>
              <w:rPr>
                <w:rFonts w:ascii="Century Gothic" w:hAnsi="Century Gothic"/>
                <w:b/>
              </w:rPr>
              <w:t xml:space="preserve">Questions to engage the Immigrant Advisory Table </w:t>
            </w:r>
          </w:p>
          <w:p w14:paraId="486CFC00" w14:textId="77777777" w:rsidR="001F1A3D" w:rsidRPr="001F1A3D" w:rsidRDefault="001F1A3D" w:rsidP="001F1A3D">
            <w:pPr>
              <w:rPr>
                <w:rFonts w:ascii="Century Gothic" w:hAnsi="Century Gothic"/>
                <w:color w:val="FF0000"/>
              </w:rPr>
            </w:pPr>
            <w:r w:rsidRPr="001F1A3D">
              <w:rPr>
                <w:rFonts w:ascii="Century Gothic" w:hAnsi="Century Gothic"/>
                <w:color w:val="FF0000"/>
              </w:rPr>
              <w:t>Is there someone or an agency willing to take champion this?</w:t>
            </w:r>
          </w:p>
          <w:p w14:paraId="180C57AE" w14:textId="77777777" w:rsidR="001F1A3D" w:rsidRPr="001F1A3D" w:rsidRDefault="001F1A3D" w:rsidP="001F1A3D">
            <w:pPr>
              <w:rPr>
                <w:rFonts w:ascii="Century Gothic" w:hAnsi="Century Gothic"/>
                <w:color w:val="FF0000"/>
              </w:rPr>
            </w:pPr>
            <w:r w:rsidRPr="001F1A3D">
              <w:rPr>
                <w:rFonts w:ascii="Century Gothic" w:hAnsi="Century Gothic"/>
                <w:color w:val="FF0000"/>
              </w:rPr>
              <w:t>Is there funding for translating?</w:t>
            </w:r>
          </w:p>
          <w:p w14:paraId="01ABAD2F" w14:textId="606CC6B2" w:rsidR="00547C49" w:rsidRPr="00F50DBE" w:rsidRDefault="00F50DBE" w:rsidP="000E45BD">
            <w:pPr>
              <w:rPr>
                <w:rFonts w:ascii="Century Gothic" w:hAnsi="Century Gothic"/>
                <w:color w:val="FF0000"/>
              </w:rPr>
            </w:pPr>
            <w:r>
              <w:rPr>
                <w:rFonts w:ascii="Century Gothic" w:hAnsi="Century Gothic"/>
                <w:color w:val="FF0000"/>
              </w:rPr>
              <w:t>Is the funding for a staff person to manage?</w:t>
            </w:r>
          </w:p>
          <w:p w14:paraId="3F5B280E" w14:textId="77777777" w:rsidR="002F61D0" w:rsidRDefault="002F61D0" w:rsidP="000E45BD">
            <w:pPr>
              <w:rPr>
                <w:rFonts w:ascii="Century Gothic" w:hAnsi="Century Gothic"/>
                <w:b/>
              </w:rPr>
            </w:pPr>
          </w:p>
          <w:p w14:paraId="321F9C59" w14:textId="77777777" w:rsidR="00547C49" w:rsidRDefault="00547C49" w:rsidP="000E45BD">
            <w:pPr>
              <w:rPr>
                <w:rFonts w:ascii="Century Gothic" w:hAnsi="Century Gothic"/>
                <w:b/>
              </w:rPr>
            </w:pPr>
          </w:p>
          <w:p w14:paraId="01BDC5A0" w14:textId="77777777" w:rsidR="00547C49" w:rsidRDefault="00547C49" w:rsidP="000E45BD">
            <w:pPr>
              <w:rPr>
                <w:rFonts w:ascii="Century Gothic" w:hAnsi="Century Gothic"/>
                <w:b/>
              </w:rPr>
            </w:pPr>
          </w:p>
        </w:tc>
      </w:tr>
      <w:tr w:rsidR="00547C49" w:rsidRPr="00C96463" w14:paraId="6A027B60" w14:textId="77777777" w:rsidTr="000E45BD">
        <w:trPr>
          <w:trHeight w:val="404"/>
        </w:trPr>
        <w:tc>
          <w:tcPr>
            <w:tcW w:w="3256" w:type="dxa"/>
            <w:vMerge w:val="restart"/>
            <w:shd w:val="clear" w:color="auto" w:fill="FFD966" w:themeFill="accent4" w:themeFillTint="99"/>
          </w:tcPr>
          <w:p w14:paraId="5AEEDEA1" w14:textId="77777777" w:rsidR="00547C49" w:rsidRPr="0042548F" w:rsidRDefault="00547C49" w:rsidP="000E45BD">
            <w:pPr>
              <w:rPr>
                <w:rFonts w:ascii="Century Gothic" w:hAnsi="Century Gothic"/>
                <w:b/>
              </w:rPr>
            </w:pPr>
            <w:r w:rsidRPr="0042548F">
              <w:rPr>
                <w:rFonts w:ascii="Century Gothic" w:hAnsi="Century Gothic"/>
                <w:b/>
              </w:rPr>
              <w:t>Identified Actions</w:t>
            </w:r>
          </w:p>
          <w:p w14:paraId="18DFAEDE" w14:textId="77777777" w:rsidR="00547C49" w:rsidRDefault="00547C49" w:rsidP="000E45BD">
            <w:pPr>
              <w:rPr>
                <w:rFonts w:ascii="Century Gothic" w:hAnsi="Century Gothic"/>
                <w:b/>
              </w:rPr>
            </w:pPr>
          </w:p>
          <w:p w14:paraId="000EF9EE" w14:textId="77777777" w:rsidR="00E05259" w:rsidRPr="00E05259" w:rsidRDefault="00E05259" w:rsidP="00E05259">
            <w:pPr>
              <w:rPr>
                <w:rFonts w:ascii="Century Gothic" w:hAnsi="Century Gothic"/>
                <w:b/>
              </w:rPr>
            </w:pPr>
            <w:r w:rsidRPr="00E05259">
              <w:rPr>
                <w:rFonts w:ascii="Century Gothic" w:hAnsi="Century Gothic"/>
                <w:b/>
                <w:bCs/>
              </w:rPr>
              <w:t>EWB 3. Develop and post Financial Literacy training online</w:t>
            </w:r>
          </w:p>
          <w:p w14:paraId="659DB607" w14:textId="77777777" w:rsidR="006C1F24" w:rsidRPr="0042548F" w:rsidRDefault="006C1F24" w:rsidP="000E45BD">
            <w:pPr>
              <w:rPr>
                <w:rFonts w:ascii="Century Gothic" w:hAnsi="Century Gothic"/>
                <w:b/>
              </w:rPr>
            </w:pPr>
          </w:p>
          <w:p w14:paraId="1CDDC494" w14:textId="77777777" w:rsidR="00547C49" w:rsidRPr="0042548F" w:rsidRDefault="00547C49" w:rsidP="000E45BD">
            <w:pPr>
              <w:rPr>
                <w:rFonts w:ascii="Century Gothic" w:hAnsi="Century Gothic"/>
                <w:b/>
                <w:i/>
              </w:rPr>
            </w:pPr>
          </w:p>
        </w:tc>
        <w:tc>
          <w:tcPr>
            <w:tcW w:w="3759" w:type="dxa"/>
            <w:shd w:val="clear" w:color="auto" w:fill="FFD966" w:themeFill="accent4" w:themeFillTint="99"/>
          </w:tcPr>
          <w:p w14:paraId="02CB34DD" w14:textId="77777777" w:rsidR="00547C49" w:rsidRPr="00C96463" w:rsidRDefault="00547C49" w:rsidP="000E45BD">
            <w:pPr>
              <w:rPr>
                <w:rFonts w:ascii="Century Gothic" w:hAnsi="Century Gothic"/>
                <w:b/>
              </w:rPr>
            </w:pPr>
            <w:r w:rsidRPr="00C96463">
              <w:rPr>
                <w:rFonts w:ascii="Century Gothic" w:hAnsi="Century Gothic"/>
                <w:b/>
              </w:rPr>
              <w:t>What</w:t>
            </w:r>
            <w:r>
              <w:rPr>
                <w:rFonts w:ascii="Century Gothic" w:hAnsi="Century Gothic"/>
                <w:b/>
              </w:rPr>
              <w:t xml:space="preserve"> </w:t>
            </w:r>
          </w:p>
          <w:p w14:paraId="48B7C69F" w14:textId="77777777" w:rsidR="00547C49" w:rsidRPr="00C96463" w:rsidRDefault="00547C49" w:rsidP="000E45BD">
            <w:pPr>
              <w:rPr>
                <w:rFonts w:ascii="Century Gothic" w:hAnsi="Century Gothic"/>
                <w:b/>
                <w:i/>
              </w:rPr>
            </w:pPr>
          </w:p>
        </w:tc>
        <w:tc>
          <w:tcPr>
            <w:tcW w:w="3780" w:type="dxa"/>
            <w:gridSpan w:val="2"/>
            <w:shd w:val="clear" w:color="auto" w:fill="FFD966" w:themeFill="accent4" w:themeFillTint="99"/>
          </w:tcPr>
          <w:p w14:paraId="4D4B8E6A" w14:textId="77777777" w:rsidR="00547C49" w:rsidRPr="00C96463" w:rsidRDefault="00547C49" w:rsidP="000E45BD">
            <w:pPr>
              <w:rPr>
                <w:rFonts w:ascii="Century Gothic" w:hAnsi="Century Gothic"/>
                <w:b/>
              </w:rPr>
            </w:pPr>
            <w:r w:rsidRPr="00C96463">
              <w:rPr>
                <w:rFonts w:ascii="Century Gothic" w:hAnsi="Century Gothic"/>
                <w:b/>
              </w:rPr>
              <w:t>When</w:t>
            </w:r>
          </w:p>
          <w:p w14:paraId="66A36261" w14:textId="77777777" w:rsidR="00547C49" w:rsidRPr="00C96463" w:rsidRDefault="00547C49" w:rsidP="000E45BD">
            <w:pPr>
              <w:rPr>
                <w:rFonts w:ascii="Century Gothic" w:hAnsi="Century Gothic"/>
                <w:b/>
              </w:rPr>
            </w:pPr>
          </w:p>
        </w:tc>
        <w:tc>
          <w:tcPr>
            <w:tcW w:w="3780" w:type="dxa"/>
            <w:shd w:val="clear" w:color="auto" w:fill="FFD966" w:themeFill="accent4" w:themeFillTint="99"/>
          </w:tcPr>
          <w:p w14:paraId="25021655" w14:textId="77777777" w:rsidR="00547C49" w:rsidRPr="00C96463" w:rsidRDefault="00547C49" w:rsidP="000E45BD">
            <w:pPr>
              <w:rPr>
                <w:rFonts w:ascii="Century Gothic" w:hAnsi="Century Gothic"/>
                <w:b/>
              </w:rPr>
            </w:pPr>
            <w:r w:rsidRPr="00C96463">
              <w:rPr>
                <w:rFonts w:ascii="Century Gothic" w:hAnsi="Century Gothic"/>
                <w:b/>
              </w:rPr>
              <w:t xml:space="preserve">Who </w:t>
            </w:r>
          </w:p>
          <w:p w14:paraId="5C1F6E5A" w14:textId="77777777" w:rsidR="00547C49" w:rsidRPr="00C96463" w:rsidRDefault="00547C49" w:rsidP="000E45BD">
            <w:pPr>
              <w:rPr>
                <w:rFonts w:ascii="Century Gothic" w:hAnsi="Century Gothic"/>
                <w:b/>
                <w:i/>
              </w:rPr>
            </w:pPr>
          </w:p>
        </w:tc>
        <w:tc>
          <w:tcPr>
            <w:tcW w:w="3420" w:type="dxa"/>
            <w:gridSpan w:val="2"/>
            <w:shd w:val="clear" w:color="auto" w:fill="FFD966" w:themeFill="accent4" w:themeFillTint="99"/>
          </w:tcPr>
          <w:p w14:paraId="3CD96ABB" w14:textId="77777777" w:rsidR="00547C49" w:rsidRPr="00C96463" w:rsidRDefault="00547C49" w:rsidP="000E45BD">
            <w:pPr>
              <w:rPr>
                <w:rFonts w:ascii="Century Gothic" w:hAnsi="Century Gothic"/>
                <w:b/>
              </w:rPr>
            </w:pPr>
            <w:r>
              <w:rPr>
                <w:rFonts w:ascii="Century Gothic" w:hAnsi="Century Gothic"/>
                <w:b/>
              </w:rPr>
              <w:t>Opportunities &amp; Challenges</w:t>
            </w:r>
          </w:p>
          <w:p w14:paraId="7BE06152" w14:textId="77777777" w:rsidR="00547C49" w:rsidRPr="00C96463" w:rsidRDefault="00547C49" w:rsidP="000E45BD">
            <w:pPr>
              <w:rPr>
                <w:rFonts w:ascii="Century Gothic" w:hAnsi="Century Gothic"/>
                <w:b/>
                <w:i/>
              </w:rPr>
            </w:pPr>
          </w:p>
        </w:tc>
      </w:tr>
      <w:tr w:rsidR="00547C49" w:rsidRPr="00C96463" w14:paraId="609C1F7B" w14:textId="77777777" w:rsidTr="000E45BD">
        <w:tc>
          <w:tcPr>
            <w:tcW w:w="3256" w:type="dxa"/>
            <w:vMerge/>
            <w:shd w:val="clear" w:color="auto" w:fill="FFD966" w:themeFill="accent4" w:themeFillTint="99"/>
          </w:tcPr>
          <w:p w14:paraId="7C4403FD" w14:textId="77777777" w:rsidR="00547C49" w:rsidRPr="0042548F" w:rsidRDefault="00547C49" w:rsidP="000E45BD">
            <w:pPr>
              <w:rPr>
                <w:rFonts w:ascii="Century Gothic" w:hAnsi="Century Gothic"/>
              </w:rPr>
            </w:pPr>
          </w:p>
        </w:tc>
        <w:tc>
          <w:tcPr>
            <w:tcW w:w="3759" w:type="dxa"/>
            <w:shd w:val="clear" w:color="auto" w:fill="FFD966" w:themeFill="accent4" w:themeFillTint="99"/>
          </w:tcPr>
          <w:p w14:paraId="5859F340" w14:textId="77777777" w:rsidR="00547C49" w:rsidRDefault="00547C49" w:rsidP="000E45BD">
            <w:pPr>
              <w:rPr>
                <w:rFonts w:ascii="Century Gothic" w:hAnsi="Century Gothic"/>
                <w:b/>
                <w:i/>
              </w:rPr>
            </w:pPr>
            <w:r>
              <w:rPr>
                <w:rFonts w:ascii="Century Gothic" w:hAnsi="Century Gothic"/>
                <w:b/>
                <w:i/>
              </w:rPr>
              <w:t>Current status of action?</w:t>
            </w:r>
          </w:p>
          <w:p w14:paraId="0DD5BF49" w14:textId="77777777" w:rsidR="00547C49" w:rsidRDefault="00547C49" w:rsidP="000E45BD">
            <w:pPr>
              <w:rPr>
                <w:rFonts w:ascii="Century Gothic" w:hAnsi="Century Gothic"/>
                <w:b/>
                <w:i/>
              </w:rPr>
            </w:pPr>
            <w:r>
              <w:rPr>
                <w:rFonts w:ascii="Century Gothic" w:hAnsi="Century Gothic"/>
                <w:b/>
                <w:i/>
              </w:rPr>
              <w:t>Next steps?</w:t>
            </w:r>
          </w:p>
          <w:p w14:paraId="5C180F9C" w14:textId="77777777" w:rsidR="00547C49" w:rsidRPr="00C96463" w:rsidRDefault="00547C49" w:rsidP="000E45BD">
            <w:pPr>
              <w:rPr>
                <w:rFonts w:ascii="Century Gothic" w:hAnsi="Century Gothic"/>
              </w:rPr>
            </w:pPr>
            <w:r>
              <w:rPr>
                <w:rFonts w:ascii="Century Gothic" w:hAnsi="Century Gothic"/>
                <w:b/>
                <w:i/>
              </w:rPr>
              <w:t>Necessary resources?</w:t>
            </w:r>
          </w:p>
        </w:tc>
        <w:tc>
          <w:tcPr>
            <w:tcW w:w="1890" w:type="dxa"/>
            <w:shd w:val="clear" w:color="auto" w:fill="FFD966" w:themeFill="accent4" w:themeFillTint="99"/>
          </w:tcPr>
          <w:p w14:paraId="221BC770" w14:textId="77777777" w:rsidR="00547C49" w:rsidRPr="00C96463" w:rsidRDefault="00547C49" w:rsidP="000E45BD">
            <w:pPr>
              <w:rPr>
                <w:rFonts w:ascii="Century Gothic" w:hAnsi="Century Gothic"/>
                <w:b/>
                <w:i/>
              </w:rPr>
            </w:pPr>
            <w:r>
              <w:rPr>
                <w:rFonts w:ascii="Century Gothic" w:hAnsi="Century Gothic"/>
                <w:b/>
                <w:i/>
              </w:rPr>
              <w:t>Proposed completion Date</w:t>
            </w:r>
          </w:p>
          <w:p w14:paraId="1EBEDF84" w14:textId="77777777" w:rsidR="00547C49" w:rsidRPr="00D25379" w:rsidRDefault="00547C49" w:rsidP="000E45BD">
            <w:pPr>
              <w:rPr>
                <w:rFonts w:ascii="Century Gothic" w:hAnsi="Century Gothic"/>
                <w:b/>
              </w:rPr>
            </w:pPr>
          </w:p>
        </w:tc>
        <w:tc>
          <w:tcPr>
            <w:tcW w:w="1890" w:type="dxa"/>
            <w:shd w:val="clear" w:color="auto" w:fill="FFD966" w:themeFill="accent4" w:themeFillTint="99"/>
          </w:tcPr>
          <w:p w14:paraId="1B919DE7" w14:textId="77777777" w:rsidR="00547C49" w:rsidRPr="00C96463" w:rsidRDefault="00547C49" w:rsidP="000E45BD">
            <w:pPr>
              <w:rPr>
                <w:rFonts w:ascii="Century Gothic" w:hAnsi="Century Gothic"/>
                <w:b/>
                <w:i/>
              </w:rPr>
            </w:pPr>
            <w:r>
              <w:rPr>
                <w:rFonts w:ascii="Century Gothic" w:hAnsi="Century Gothic"/>
                <w:b/>
                <w:i/>
              </w:rPr>
              <w:t xml:space="preserve">Timelines </w:t>
            </w:r>
          </w:p>
        </w:tc>
        <w:tc>
          <w:tcPr>
            <w:tcW w:w="3780" w:type="dxa"/>
            <w:shd w:val="clear" w:color="auto" w:fill="FFD966" w:themeFill="accent4" w:themeFillTint="99"/>
          </w:tcPr>
          <w:p w14:paraId="3C635D51" w14:textId="77777777" w:rsidR="00547C49" w:rsidRPr="00C96463" w:rsidRDefault="00547C49" w:rsidP="000E45BD">
            <w:pPr>
              <w:rPr>
                <w:rFonts w:ascii="Century Gothic" w:hAnsi="Century Gothic"/>
              </w:rPr>
            </w:pPr>
            <w:r w:rsidRPr="00C96463">
              <w:rPr>
                <w:rFonts w:ascii="Century Gothic" w:hAnsi="Century Gothic"/>
                <w:b/>
                <w:i/>
              </w:rPr>
              <w:t>Who has responsibility to carry it out? (Can and should be multiple partners.</w:t>
            </w:r>
            <w:r>
              <w:rPr>
                <w:rFonts w:ascii="Century Gothic" w:hAnsi="Century Gothic"/>
                <w:b/>
                <w:i/>
              </w:rPr>
              <w:t xml:space="preserve"> Are we missing anyone at the table?</w:t>
            </w:r>
            <w:r w:rsidRPr="00C96463">
              <w:rPr>
                <w:rFonts w:ascii="Century Gothic" w:hAnsi="Century Gothic"/>
                <w:b/>
                <w:i/>
              </w:rPr>
              <w:t>)</w:t>
            </w:r>
          </w:p>
        </w:tc>
        <w:tc>
          <w:tcPr>
            <w:tcW w:w="3420" w:type="dxa"/>
            <w:gridSpan w:val="2"/>
            <w:shd w:val="clear" w:color="auto" w:fill="FFD966" w:themeFill="accent4" w:themeFillTint="99"/>
          </w:tcPr>
          <w:p w14:paraId="4AFFC152" w14:textId="77777777" w:rsidR="00547C49" w:rsidRDefault="00547C49" w:rsidP="000E45BD">
            <w:pPr>
              <w:rPr>
                <w:rFonts w:ascii="Century Gothic" w:hAnsi="Century Gothic"/>
                <w:b/>
                <w:i/>
              </w:rPr>
            </w:pPr>
            <w:r>
              <w:rPr>
                <w:rFonts w:ascii="Century Gothic" w:hAnsi="Century Gothic"/>
                <w:b/>
                <w:i/>
              </w:rPr>
              <w:t>Opportunities and challenges in implementing this action?</w:t>
            </w:r>
          </w:p>
          <w:p w14:paraId="50A838E9" w14:textId="77777777" w:rsidR="00547C49" w:rsidRPr="00C96463" w:rsidRDefault="00547C49" w:rsidP="000E45BD">
            <w:pPr>
              <w:rPr>
                <w:rFonts w:ascii="Century Gothic" w:hAnsi="Century Gothic"/>
              </w:rPr>
            </w:pPr>
            <w:r>
              <w:rPr>
                <w:rFonts w:ascii="Century Gothic" w:hAnsi="Century Gothic"/>
                <w:b/>
                <w:i/>
              </w:rPr>
              <w:t>Is it connected to another working group/action?</w:t>
            </w:r>
            <w:r w:rsidRPr="00C96463">
              <w:rPr>
                <w:rFonts w:ascii="Century Gothic" w:hAnsi="Century Gothic"/>
                <w:b/>
                <w:i/>
              </w:rPr>
              <w:t xml:space="preserve"> </w:t>
            </w:r>
            <w:r>
              <w:rPr>
                <w:rFonts w:ascii="Century Gothic" w:hAnsi="Century Gothic"/>
                <w:b/>
                <w:i/>
              </w:rPr>
              <w:t>How?</w:t>
            </w:r>
          </w:p>
        </w:tc>
      </w:tr>
      <w:tr w:rsidR="00547C49" w:rsidRPr="00C96463" w14:paraId="5E8EA79B" w14:textId="77777777" w:rsidTr="000E45BD">
        <w:tc>
          <w:tcPr>
            <w:tcW w:w="3256" w:type="dxa"/>
          </w:tcPr>
          <w:p w14:paraId="3FB3AB54" w14:textId="77777777" w:rsidR="005F1A52" w:rsidRPr="005F1A52" w:rsidRDefault="00DE74B5" w:rsidP="005F1A52">
            <w:pPr>
              <w:rPr>
                <w:rFonts w:ascii="Century Gothic" w:eastAsia="Times New Roman" w:hAnsi="Century Gothic" w:cs="Arial"/>
                <w:lang w:val="en-US"/>
              </w:rPr>
            </w:pPr>
            <w:r w:rsidRPr="00DE74B5">
              <w:rPr>
                <w:rFonts w:ascii="Century Gothic" w:hAnsi="Century Gothic"/>
              </w:rPr>
              <w:t xml:space="preserve">EWB3.1 ~Review Prosper </w:t>
            </w:r>
            <w:r w:rsidRPr="005F1A52">
              <w:rPr>
                <w:rFonts w:ascii="Century Gothic" w:hAnsi="Century Gothic"/>
              </w:rPr>
              <w:t xml:space="preserve">Canada’s multi-lingual financial literacy materials to determine if they are written in very basic, plain language. </w:t>
            </w:r>
            <w:r w:rsidR="005F1A52" w:rsidRPr="005F1A52">
              <w:rPr>
                <w:rFonts w:ascii="Century Gothic" w:eastAsia="Times New Roman" w:hAnsi="Century Gothic" w:cs="Arial"/>
                <w:lang w:val="en-US"/>
              </w:rPr>
              <w:t>If they are suitable as is, increase use of them locally. If revisions are required to make the materials in plain language,</w:t>
            </w:r>
          </w:p>
          <w:p w14:paraId="41219F97" w14:textId="77777777" w:rsidR="005F1A52" w:rsidRDefault="005F1A52" w:rsidP="005F1A52">
            <w:pPr>
              <w:rPr>
                <w:rFonts w:ascii="Century Gothic" w:eastAsia="Times New Roman" w:hAnsi="Century Gothic" w:cs="Arial"/>
                <w:lang w:val="en-US"/>
              </w:rPr>
            </w:pPr>
            <w:r w:rsidRPr="005F1A52">
              <w:rPr>
                <w:rFonts w:ascii="Century Gothic" w:eastAsia="Times New Roman" w:hAnsi="Century Gothic" w:cs="Arial"/>
                <w:lang w:val="en-US"/>
              </w:rPr>
              <w:t xml:space="preserve">revise and make the </w:t>
            </w:r>
          </w:p>
          <w:p w14:paraId="2F9632D7" w14:textId="611417AA" w:rsidR="00DE74B5" w:rsidRPr="005F1A52" w:rsidRDefault="005F1A52" w:rsidP="000E45BD">
            <w:pPr>
              <w:rPr>
                <w:rFonts w:ascii="Century Gothic" w:eastAsia="Times New Roman" w:hAnsi="Century Gothic" w:cs="Arial"/>
                <w:lang w:val="en-US"/>
              </w:rPr>
            </w:pPr>
            <w:r w:rsidRPr="005F1A52">
              <w:rPr>
                <w:rFonts w:ascii="Century Gothic" w:eastAsia="Times New Roman" w:hAnsi="Century Gothic" w:cs="Arial"/>
                <w:lang w:val="en-US"/>
              </w:rPr>
              <w:t xml:space="preserve">Multi-lingual </w:t>
            </w:r>
            <w:r>
              <w:rPr>
                <w:rFonts w:ascii="Century Gothic" w:eastAsia="Times New Roman" w:hAnsi="Century Gothic" w:cs="Arial"/>
                <w:lang w:val="en-US"/>
              </w:rPr>
              <w:t xml:space="preserve">Financial </w:t>
            </w:r>
            <w:r w:rsidRPr="005F1A52">
              <w:rPr>
                <w:rFonts w:ascii="Century Gothic" w:eastAsia="Times New Roman" w:hAnsi="Century Gothic" w:cs="Arial"/>
                <w:lang w:val="en-US"/>
              </w:rPr>
              <w:t>Literacy</w:t>
            </w:r>
            <w:r>
              <w:rPr>
                <w:rFonts w:ascii="Century Gothic" w:eastAsia="Times New Roman" w:hAnsi="Century Gothic" w:cs="Arial"/>
                <w:lang w:val="en-US"/>
              </w:rPr>
              <w:t xml:space="preserve"> </w:t>
            </w:r>
            <w:r w:rsidRPr="005F1A52">
              <w:rPr>
                <w:rFonts w:ascii="Century Gothic" w:eastAsia="Times New Roman" w:hAnsi="Century Gothic" w:cs="Arial"/>
                <w:lang w:val="en-US"/>
              </w:rPr>
              <w:t>information available online and</w:t>
            </w:r>
            <w:r>
              <w:rPr>
                <w:rFonts w:ascii="Century Gothic" w:eastAsia="Times New Roman" w:hAnsi="Century Gothic" w:cs="Arial"/>
                <w:lang w:val="en-US"/>
              </w:rPr>
              <w:t xml:space="preserve"> </w:t>
            </w:r>
            <w:r w:rsidRPr="005F1A52">
              <w:rPr>
                <w:rFonts w:ascii="Century Gothic" w:eastAsia="Times New Roman" w:hAnsi="Century Gothic" w:cs="Arial"/>
                <w:lang w:val="en-US"/>
              </w:rPr>
              <w:t>promote the offerings throughout the community.</w:t>
            </w:r>
          </w:p>
          <w:p w14:paraId="58F301DC" w14:textId="1BC623DB" w:rsidR="00DE74B5" w:rsidRPr="00DE74B5" w:rsidRDefault="00DE74B5" w:rsidP="000E45BD">
            <w:pPr>
              <w:rPr>
                <w:rFonts w:ascii="Century Gothic" w:hAnsi="Century Gothic"/>
              </w:rPr>
            </w:pPr>
          </w:p>
        </w:tc>
        <w:tc>
          <w:tcPr>
            <w:tcW w:w="3759" w:type="dxa"/>
          </w:tcPr>
          <w:p w14:paraId="7D9B3221" w14:textId="6FB0A1E1" w:rsidR="00547C49" w:rsidRPr="001F1A3D" w:rsidRDefault="001F1A3D" w:rsidP="000E45BD">
            <w:pPr>
              <w:rPr>
                <w:rFonts w:ascii="Century Gothic" w:hAnsi="Century Gothic"/>
                <w:color w:val="FF0000"/>
              </w:rPr>
            </w:pPr>
            <w:r>
              <w:rPr>
                <w:rFonts w:ascii="Century Gothic" w:hAnsi="Century Gothic"/>
                <w:color w:val="FF0000"/>
              </w:rPr>
              <w:t>Prosper Canada has a newcomer website for newcomers and service providers.</w:t>
            </w:r>
            <w:r w:rsidR="00F50DBE">
              <w:rPr>
                <w:rFonts w:ascii="Century Gothic" w:hAnsi="Century Gothic"/>
                <w:color w:val="FF0000"/>
              </w:rPr>
              <w:t xml:space="preserve">  It has questions and gives a resource page of answers.</w:t>
            </w:r>
          </w:p>
        </w:tc>
        <w:tc>
          <w:tcPr>
            <w:tcW w:w="1890" w:type="dxa"/>
          </w:tcPr>
          <w:p w14:paraId="45DF1AB1" w14:textId="1FC8307B" w:rsidR="00547C49" w:rsidRPr="00D25379" w:rsidRDefault="00DE74B5" w:rsidP="000E45BD">
            <w:pPr>
              <w:rPr>
                <w:rFonts w:ascii="Century Gothic" w:hAnsi="Century Gothic"/>
                <w:b/>
              </w:rPr>
            </w:pPr>
            <w:r>
              <w:rPr>
                <w:rFonts w:ascii="Century Gothic" w:hAnsi="Century Gothic"/>
                <w:b/>
              </w:rPr>
              <w:t>Dec</w:t>
            </w:r>
            <w:r w:rsidR="00547C49">
              <w:rPr>
                <w:rFonts w:ascii="Century Gothic" w:hAnsi="Century Gothic"/>
                <w:b/>
              </w:rPr>
              <w:t xml:space="preserve"> - 2019 </w:t>
            </w:r>
          </w:p>
        </w:tc>
        <w:tc>
          <w:tcPr>
            <w:tcW w:w="1890" w:type="dxa"/>
          </w:tcPr>
          <w:p w14:paraId="1B0FD823" w14:textId="77777777" w:rsidR="00547C49" w:rsidRPr="00D25379" w:rsidRDefault="00547C49" w:rsidP="000E45BD">
            <w:pPr>
              <w:rPr>
                <w:rFonts w:ascii="Century Gothic" w:hAnsi="Century Gothic"/>
                <w:b/>
              </w:rPr>
            </w:pPr>
          </w:p>
        </w:tc>
        <w:tc>
          <w:tcPr>
            <w:tcW w:w="3780" w:type="dxa"/>
          </w:tcPr>
          <w:p w14:paraId="49E37667" w14:textId="77777777" w:rsidR="00547C49" w:rsidRDefault="00547C49" w:rsidP="000E45BD">
            <w:pPr>
              <w:rPr>
                <w:rFonts w:ascii="Century Gothic" w:hAnsi="Century Gothic"/>
              </w:rPr>
            </w:pPr>
          </w:p>
          <w:p w14:paraId="36423665" w14:textId="77777777" w:rsidR="00547C49" w:rsidRPr="00C96463" w:rsidRDefault="00547C49" w:rsidP="000E45BD">
            <w:pPr>
              <w:rPr>
                <w:rFonts w:ascii="Century Gothic" w:hAnsi="Century Gothic"/>
              </w:rPr>
            </w:pPr>
            <w:r>
              <w:rPr>
                <w:rFonts w:ascii="Century Gothic" w:hAnsi="Century Gothic"/>
              </w:rPr>
              <w:t xml:space="preserve">Should we review previous documents or re-engage working groups by updating this document? </w:t>
            </w:r>
          </w:p>
        </w:tc>
        <w:tc>
          <w:tcPr>
            <w:tcW w:w="3420" w:type="dxa"/>
            <w:gridSpan w:val="2"/>
          </w:tcPr>
          <w:p w14:paraId="252D8687" w14:textId="028D9E4C" w:rsidR="00547C49" w:rsidRPr="00F50DBE" w:rsidRDefault="00F50DBE" w:rsidP="000E45BD">
            <w:pPr>
              <w:rPr>
                <w:rFonts w:ascii="Century Gothic" w:hAnsi="Century Gothic"/>
                <w:color w:val="FF0000"/>
              </w:rPr>
            </w:pPr>
            <w:r>
              <w:rPr>
                <w:rFonts w:ascii="Century Gothic" w:hAnsi="Century Gothic"/>
                <w:color w:val="FF0000"/>
              </w:rPr>
              <w:t>Language group</w:t>
            </w:r>
          </w:p>
        </w:tc>
      </w:tr>
      <w:tr w:rsidR="00547C49" w:rsidRPr="00C96463" w14:paraId="128007F0" w14:textId="77777777" w:rsidTr="000E45BD">
        <w:trPr>
          <w:trHeight w:val="1871"/>
        </w:trPr>
        <w:tc>
          <w:tcPr>
            <w:tcW w:w="3256" w:type="dxa"/>
          </w:tcPr>
          <w:p w14:paraId="39A3D91E" w14:textId="0AA0E7DD" w:rsidR="005F1A52" w:rsidRPr="005F1A52" w:rsidRDefault="00DE74B5" w:rsidP="005F1A52">
            <w:pPr>
              <w:rPr>
                <w:rFonts w:ascii="Arial" w:eastAsia="Times New Roman" w:hAnsi="Arial" w:cs="Arial"/>
                <w:sz w:val="18"/>
                <w:szCs w:val="18"/>
                <w:lang w:val="en-US"/>
              </w:rPr>
            </w:pPr>
            <w:r w:rsidRPr="00DE74B5">
              <w:rPr>
                <w:rFonts w:ascii="Century Gothic" w:hAnsi="Century Gothic"/>
              </w:rPr>
              <w:t xml:space="preserve">EWB3.3 ~Build webinars for newcomers and service </w:t>
            </w:r>
            <w:r w:rsidRPr="005F1A52">
              <w:rPr>
                <w:rFonts w:ascii="Century Gothic" w:hAnsi="Century Gothic"/>
              </w:rPr>
              <w:t>providers to take training online to mimic a classroom setting.</w:t>
            </w:r>
            <w:r w:rsidR="005F1A52" w:rsidRPr="005F1A52">
              <w:rPr>
                <w:rFonts w:ascii="Century Gothic" w:hAnsi="Century Gothic"/>
              </w:rPr>
              <w:t xml:space="preserve"> </w:t>
            </w:r>
            <w:r w:rsidR="005F1A52" w:rsidRPr="005F1A52">
              <w:rPr>
                <w:rFonts w:ascii="Century Gothic" w:eastAsia="Times New Roman" w:hAnsi="Century Gothic" w:cs="Arial"/>
                <w:lang w:val="en-US"/>
              </w:rPr>
              <w:t>For newcomers, not having to leave their residence helps to address childcare and transportation barriers. IT support is required to develop and sustain this method of course delivery.</w:t>
            </w:r>
          </w:p>
          <w:p w14:paraId="21C0D8DA" w14:textId="3D95363B" w:rsidR="00830672" w:rsidRPr="00DE74B5" w:rsidRDefault="00830672" w:rsidP="000E45BD">
            <w:pPr>
              <w:rPr>
                <w:rFonts w:ascii="Century Gothic" w:hAnsi="Century Gothic"/>
              </w:rPr>
            </w:pPr>
          </w:p>
        </w:tc>
        <w:tc>
          <w:tcPr>
            <w:tcW w:w="3759" w:type="dxa"/>
          </w:tcPr>
          <w:p w14:paraId="7E4BDA1D" w14:textId="77777777" w:rsidR="00547C49" w:rsidRPr="00547C49" w:rsidRDefault="00547C49" w:rsidP="000E45BD">
            <w:pPr>
              <w:rPr>
                <w:rFonts w:ascii="Century Gothic" w:hAnsi="Century Gothic"/>
              </w:rPr>
            </w:pPr>
          </w:p>
        </w:tc>
        <w:tc>
          <w:tcPr>
            <w:tcW w:w="1890" w:type="dxa"/>
          </w:tcPr>
          <w:p w14:paraId="3EFB9035" w14:textId="35F40536" w:rsidR="00547C49" w:rsidRPr="00547C49" w:rsidRDefault="00DE74B5" w:rsidP="000E45BD">
            <w:pPr>
              <w:rPr>
                <w:rFonts w:ascii="Century Gothic" w:hAnsi="Century Gothic"/>
                <w:b/>
              </w:rPr>
            </w:pPr>
            <w:r>
              <w:rPr>
                <w:rFonts w:ascii="Century Gothic" w:hAnsi="Century Gothic"/>
                <w:b/>
              </w:rPr>
              <w:t>Dec</w:t>
            </w:r>
            <w:r w:rsidR="00C17301">
              <w:rPr>
                <w:rFonts w:ascii="Century Gothic" w:hAnsi="Century Gothic"/>
                <w:b/>
              </w:rPr>
              <w:t xml:space="preserve"> - 2020</w:t>
            </w:r>
          </w:p>
        </w:tc>
        <w:tc>
          <w:tcPr>
            <w:tcW w:w="1890" w:type="dxa"/>
          </w:tcPr>
          <w:p w14:paraId="53D81CE4" w14:textId="77777777" w:rsidR="00547C49" w:rsidRPr="00D25379" w:rsidRDefault="00547C49" w:rsidP="000E45BD">
            <w:pPr>
              <w:rPr>
                <w:rFonts w:ascii="Century Gothic" w:hAnsi="Century Gothic"/>
                <w:b/>
              </w:rPr>
            </w:pPr>
          </w:p>
        </w:tc>
        <w:tc>
          <w:tcPr>
            <w:tcW w:w="3780" w:type="dxa"/>
          </w:tcPr>
          <w:p w14:paraId="24D9364A" w14:textId="77777777" w:rsidR="00547C49" w:rsidRPr="00C96463" w:rsidRDefault="00547C49" w:rsidP="000E45BD">
            <w:pPr>
              <w:rPr>
                <w:rFonts w:ascii="Century Gothic" w:hAnsi="Century Gothic"/>
              </w:rPr>
            </w:pPr>
          </w:p>
        </w:tc>
        <w:tc>
          <w:tcPr>
            <w:tcW w:w="3420" w:type="dxa"/>
            <w:gridSpan w:val="2"/>
          </w:tcPr>
          <w:p w14:paraId="3C047818" w14:textId="77777777" w:rsidR="00547C49" w:rsidRPr="00C96463" w:rsidRDefault="00547C49" w:rsidP="000E45BD">
            <w:pPr>
              <w:rPr>
                <w:rFonts w:ascii="Century Gothic" w:hAnsi="Century Gothic"/>
              </w:rPr>
            </w:pPr>
          </w:p>
        </w:tc>
      </w:tr>
      <w:tr w:rsidR="00DE74B5" w:rsidRPr="00C96463" w14:paraId="7DE9F154" w14:textId="77777777" w:rsidTr="000E45BD">
        <w:trPr>
          <w:trHeight w:val="1871"/>
        </w:trPr>
        <w:tc>
          <w:tcPr>
            <w:tcW w:w="3256" w:type="dxa"/>
          </w:tcPr>
          <w:p w14:paraId="7A570050" w14:textId="2564F573" w:rsidR="00E4424A" w:rsidRPr="00E4424A" w:rsidRDefault="00DE74B5" w:rsidP="00E4424A">
            <w:pPr>
              <w:rPr>
                <w:rFonts w:ascii="Century Gothic" w:eastAsia="Times New Roman" w:hAnsi="Century Gothic" w:cs="Arial"/>
                <w:lang w:val="en-US"/>
              </w:rPr>
            </w:pPr>
            <w:r w:rsidRPr="00DE74B5">
              <w:rPr>
                <w:rFonts w:ascii="Century Gothic" w:hAnsi="Century Gothic"/>
              </w:rPr>
              <w:t xml:space="preserve">EWB3.2 ~Construct a menu of short videos in a series (under 5 minutes each) on </w:t>
            </w:r>
            <w:r w:rsidRPr="00E4424A">
              <w:rPr>
                <w:rFonts w:ascii="Century Gothic" w:hAnsi="Century Gothic"/>
              </w:rPr>
              <w:t>various Financial Literacy topics and make them available online so that newcomers can select topics that are most relevant to their situation.</w:t>
            </w:r>
            <w:r w:rsidR="00E4424A" w:rsidRPr="00E4424A">
              <w:rPr>
                <w:rFonts w:ascii="Century Gothic" w:hAnsi="Century Gothic"/>
              </w:rPr>
              <w:t xml:space="preserve"> T</w:t>
            </w:r>
            <w:r w:rsidR="00E4424A" w:rsidRPr="00E4424A">
              <w:rPr>
                <w:rFonts w:ascii="Century Gothic" w:eastAsia="Times New Roman" w:hAnsi="Century Gothic" w:cs="Arial"/>
                <w:lang w:val="en-US"/>
              </w:rPr>
              <w:t xml:space="preserve">hese types of videos already exist for other subject matter (i.e. how to use Calgary Transit) and they are offered either in English with multi-lingual sub-titles, or, in other languages. </w:t>
            </w:r>
          </w:p>
          <w:p w14:paraId="67EBE093" w14:textId="46A5AA94" w:rsidR="00DE74B5" w:rsidRPr="00DE74B5" w:rsidRDefault="00DE74B5" w:rsidP="000E45BD">
            <w:pPr>
              <w:rPr>
                <w:rFonts w:ascii="Century Gothic" w:hAnsi="Century Gothic"/>
              </w:rPr>
            </w:pPr>
          </w:p>
          <w:p w14:paraId="48CFF6D4" w14:textId="77777777" w:rsidR="00DE74B5" w:rsidRDefault="00DE74B5" w:rsidP="000E45BD">
            <w:pPr>
              <w:rPr>
                <w:rFonts w:ascii="Century Gothic" w:hAnsi="Century Gothic"/>
              </w:rPr>
            </w:pPr>
          </w:p>
          <w:p w14:paraId="5CBE059E" w14:textId="1F0041E0" w:rsidR="00DE74B5" w:rsidRPr="00DE74B5" w:rsidRDefault="00DE74B5" w:rsidP="000E45BD">
            <w:pPr>
              <w:rPr>
                <w:rFonts w:ascii="Century Gothic" w:hAnsi="Century Gothic"/>
              </w:rPr>
            </w:pPr>
          </w:p>
        </w:tc>
        <w:tc>
          <w:tcPr>
            <w:tcW w:w="3759" w:type="dxa"/>
          </w:tcPr>
          <w:p w14:paraId="00EA6BCC" w14:textId="72284218" w:rsidR="00DE74B5" w:rsidRPr="00F50DBE" w:rsidRDefault="00F50DBE" w:rsidP="000E45BD">
            <w:pPr>
              <w:rPr>
                <w:rFonts w:ascii="Century Gothic" w:hAnsi="Century Gothic"/>
                <w:color w:val="FF0000"/>
              </w:rPr>
            </w:pPr>
            <w:r>
              <w:rPr>
                <w:rFonts w:ascii="Century Gothic" w:hAnsi="Century Gothic"/>
                <w:color w:val="FF0000"/>
              </w:rPr>
              <w:t>Check FCAC – have English resources</w:t>
            </w:r>
          </w:p>
        </w:tc>
        <w:tc>
          <w:tcPr>
            <w:tcW w:w="1890" w:type="dxa"/>
          </w:tcPr>
          <w:p w14:paraId="3C362C14" w14:textId="1F189133" w:rsidR="00DE74B5" w:rsidRDefault="00C17301" w:rsidP="000E45BD">
            <w:pPr>
              <w:rPr>
                <w:rFonts w:ascii="Century Gothic" w:hAnsi="Century Gothic"/>
                <w:b/>
              </w:rPr>
            </w:pPr>
            <w:r>
              <w:rPr>
                <w:rFonts w:ascii="Century Gothic" w:hAnsi="Century Gothic"/>
                <w:b/>
              </w:rPr>
              <w:t>March - 2021</w:t>
            </w:r>
          </w:p>
          <w:p w14:paraId="27C095E4" w14:textId="224313FC" w:rsidR="00DE74B5" w:rsidRDefault="00DE74B5" w:rsidP="00DE74B5">
            <w:pPr>
              <w:rPr>
                <w:rFonts w:ascii="Century Gothic" w:hAnsi="Century Gothic"/>
              </w:rPr>
            </w:pPr>
          </w:p>
          <w:p w14:paraId="02628151" w14:textId="77777777" w:rsidR="00DE74B5" w:rsidRPr="00DE74B5" w:rsidRDefault="00DE74B5" w:rsidP="00DE74B5">
            <w:pPr>
              <w:jc w:val="center"/>
              <w:rPr>
                <w:rFonts w:ascii="Century Gothic" w:hAnsi="Century Gothic"/>
              </w:rPr>
            </w:pPr>
          </w:p>
        </w:tc>
        <w:tc>
          <w:tcPr>
            <w:tcW w:w="1890" w:type="dxa"/>
          </w:tcPr>
          <w:p w14:paraId="0545D33D" w14:textId="77777777" w:rsidR="00DE74B5" w:rsidRPr="00D25379" w:rsidRDefault="00DE74B5" w:rsidP="000E45BD">
            <w:pPr>
              <w:rPr>
                <w:rFonts w:ascii="Century Gothic" w:hAnsi="Century Gothic"/>
                <w:b/>
              </w:rPr>
            </w:pPr>
          </w:p>
        </w:tc>
        <w:tc>
          <w:tcPr>
            <w:tcW w:w="3780" w:type="dxa"/>
          </w:tcPr>
          <w:p w14:paraId="62C56D2D" w14:textId="77777777" w:rsidR="00DE74B5" w:rsidRPr="00C96463" w:rsidRDefault="00DE74B5" w:rsidP="000E45BD">
            <w:pPr>
              <w:rPr>
                <w:rFonts w:ascii="Century Gothic" w:hAnsi="Century Gothic"/>
              </w:rPr>
            </w:pPr>
          </w:p>
        </w:tc>
        <w:tc>
          <w:tcPr>
            <w:tcW w:w="3420" w:type="dxa"/>
            <w:gridSpan w:val="2"/>
          </w:tcPr>
          <w:p w14:paraId="4AFA4305" w14:textId="77777777" w:rsidR="00DE74B5" w:rsidRPr="00C96463" w:rsidRDefault="00DE74B5" w:rsidP="000E45BD">
            <w:pPr>
              <w:rPr>
                <w:rFonts w:ascii="Century Gothic" w:hAnsi="Century Gothic"/>
              </w:rPr>
            </w:pPr>
          </w:p>
        </w:tc>
      </w:tr>
    </w:tbl>
    <w:p w14:paraId="1047BD9D" w14:textId="77777777" w:rsidR="00547C49" w:rsidRDefault="00547C49">
      <w:pPr>
        <w:rPr>
          <w:rFonts w:ascii="Century Gothic" w:hAnsi="Century Gothic"/>
          <w:b/>
        </w:rPr>
      </w:pPr>
    </w:p>
    <w:p w14:paraId="0ADF1C6C" w14:textId="77777777" w:rsidR="00865EAB" w:rsidRDefault="00865EAB" w:rsidP="00865EAB">
      <w:pPr>
        <w:rPr>
          <w:rFonts w:ascii="Century Gothic" w:hAnsi="Century Gothic"/>
          <w:b/>
        </w:rPr>
      </w:pPr>
    </w:p>
    <w:p w14:paraId="2C5217C7" w14:textId="77777777" w:rsidR="00865EAB" w:rsidRDefault="00865EAB" w:rsidP="00865EAB">
      <w:pPr>
        <w:rPr>
          <w:rFonts w:ascii="Century Gothic" w:hAnsi="Century Gothic"/>
          <w:b/>
        </w:rPr>
      </w:pPr>
    </w:p>
    <w:p w14:paraId="6466FE24" w14:textId="77777777" w:rsidR="00865EAB" w:rsidRDefault="00865EAB" w:rsidP="00865EAB">
      <w:pPr>
        <w:rPr>
          <w:rFonts w:ascii="Century Gothic" w:hAnsi="Century Gothic"/>
          <w:b/>
        </w:rPr>
      </w:pPr>
    </w:p>
    <w:p w14:paraId="5E30848A" w14:textId="77777777" w:rsidR="00865EAB" w:rsidRDefault="00865EAB" w:rsidP="00865EAB">
      <w:pPr>
        <w:rPr>
          <w:rFonts w:ascii="Century Gothic" w:hAnsi="Century Gothic"/>
          <w:b/>
        </w:rPr>
      </w:pPr>
    </w:p>
    <w:p w14:paraId="06599DB2" w14:textId="77777777" w:rsidR="00865EAB" w:rsidRDefault="00865EAB" w:rsidP="00865EAB">
      <w:pPr>
        <w:rPr>
          <w:rFonts w:ascii="Century Gothic" w:hAnsi="Century Gothic"/>
          <w:b/>
        </w:rPr>
      </w:pPr>
    </w:p>
    <w:p w14:paraId="370356EF" w14:textId="77777777" w:rsidR="00865EAB" w:rsidRDefault="00865EAB" w:rsidP="00865EAB">
      <w:pPr>
        <w:rPr>
          <w:rFonts w:ascii="Century Gothic" w:hAnsi="Century Gothic"/>
          <w:b/>
        </w:rPr>
      </w:pPr>
    </w:p>
    <w:p w14:paraId="162ADB2E" w14:textId="77777777" w:rsidR="00865EAB" w:rsidRDefault="00865EAB" w:rsidP="00865EAB">
      <w:pPr>
        <w:rPr>
          <w:rFonts w:ascii="Century Gothic" w:hAnsi="Century Gothic"/>
          <w:b/>
        </w:rPr>
      </w:pPr>
    </w:p>
    <w:p w14:paraId="05272AB6" w14:textId="77777777" w:rsidR="00865EAB" w:rsidRDefault="00865EAB" w:rsidP="00865EAB">
      <w:pPr>
        <w:rPr>
          <w:rFonts w:ascii="Century Gothic" w:hAnsi="Century Gothic"/>
          <w:b/>
        </w:rPr>
      </w:pPr>
    </w:p>
    <w:p w14:paraId="4A9E4808" w14:textId="77777777" w:rsidR="00865EAB" w:rsidRDefault="00865EAB" w:rsidP="00865EAB">
      <w:pPr>
        <w:rPr>
          <w:rFonts w:ascii="Century Gothic" w:hAnsi="Century Gothic"/>
          <w:b/>
        </w:rPr>
      </w:pPr>
    </w:p>
    <w:p w14:paraId="353E326C" w14:textId="77777777" w:rsidR="00865EAB" w:rsidRDefault="00865EAB" w:rsidP="00865EAB">
      <w:pPr>
        <w:rPr>
          <w:rFonts w:ascii="Century Gothic" w:hAnsi="Century Gothic"/>
          <w:b/>
        </w:rPr>
      </w:pPr>
    </w:p>
    <w:p w14:paraId="2E213912" w14:textId="77777777" w:rsidR="00865EAB" w:rsidRDefault="00865EAB" w:rsidP="00865EAB">
      <w:pPr>
        <w:rPr>
          <w:rFonts w:ascii="Century Gothic" w:hAnsi="Century Gothic"/>
          <w:b/>
        </w:rPr>
      </w:pPr>
    </w:p>
    <w:p w14:paraId="4B97273A" w14:textId="77777777" w:rsidR="00865EAB" w:rsidRDefault="00865EAB" w:rsidP="00865EAB">
      <w:pPr>
        <w:rPr>
          <w:rFonts w:ascii="Century Gothic" w:hAnsi="Century Gothic"/>
          <w:b/>
        </w:rPr>
      </w:pPr>
    </w:p>
    <w:p w14:paraId="00C8C50D" w14:textId="77777777" w:rsidR="00865EAB" w:rsidRDefault="00865EAB" w:rsidP="00865EAB">
      <w:pPr>
        <w:rPr>
          <w:rFonts w:ascii="Century Gothic" w:hAnsi="Century Gothic"/>
          <w:b/>
        </w:rPr>
      </w:pPr>
    </w:p>
    <w:p w14:paraId="2D290CF4" w14:textId="77777777" w:rsidR="00E4424A" w:rsidRDefault="00E4424A" w:rsidP="00865EAB">
      <w:pPr>
        <w:rPr>
          <w:rFonts w:ascii="Century Gothic" w:hAnsi="Century Gothic"/>
          <w:b/>
        </w:rPr>
      </w:pPr>
    </w:p>
    <w:p w14:paraId="1AE2ADC2" w14:textId="77777777" w:rsidR="00E4424A" w:rsidRDefault="00E4424A" w:rsidP="00865EAB">
      <w:pPr>
        <w:rPr>
          <w:rFonts w:ascii="Century Gothic" w:hAnsi="Century Gothic"/>
          <w:b/>
        </w:rPr>
      </w:pPr>
    </w:p>
    <w:p w14:paraId="05309909" w14:textId="77777777" w:rsidR="00E4424A" w:rsidRDefault="00E4424A" w:rsidP="00865EAB">
      <w:pPr>
        <w:rPr>
          <w:rFonts w:ascii="Century Gothic" w:hAnsi="Century Gothic"/>
          <w:b/>
        </w:rPr>
      </w:pPr>
    </w:p>
    <w:p w14:paraId="346BB288" w14:textId="77777777" w:rsidR="00E4424A" w:rsidRDefault="00E4424A" w:rsidP="00865EAB">
      <w:pPr>
        <w:rPr>
          <w:rFonts w:ascii="Century Gothic" w:hAnsi="Century Gothic"/>
          <w:b/>
        </w:rPr>
      </w:pPr>
    </w:p>
    <w:p w14:paraId="0993430D" w14:textId="60A3C34B" w:rsidR="00865EAB" w:rsidRDefault="00865EAB" w:rsidP="00865EAB">
      <w:pPr>
        <w:rPr>
          <w:rFonts w:ascii="Century Gothic" w:hAnsi="Century Gothic"/>
          <w:b/>
        </w:rPr>
      </w:pPr>
      <w:r>
        <w:rPr>
          <w:rFonts w:ascii="Century Gothic" w:hAnsi="Century Gothic"/>
          <w:b/>
        </w:rPr>
        <w:t xml:space="preserve">Action: </w:t>
      </w:r>
      <w:r w:rsidRPr="00865EAB">
        <w:rPr>
          <w:rFonts w:ascii="Century Gothic" w:hAnsi="Century Gothic"/>
          <w:b/>
          <w:bCs/>
        </w:rPr>
        <w:t>EWB 4. Develop a network of cultural brokers and Neighbourhood Immigrant Settlement Workers to build trust and expand knowledge of Financial Literacy opportunities in ethnic communities</w:t>
      </w:r>
    </w:p>
    <w:tbl>
      <w:tblPr>
        <w:tblStyle w:val="TableGrid"/>
        <w:tblW w:w="17995" w:type="dxa"/>
        <w:tblLook w:val="04A0" w:firstRow="1" w:lastRow="0" w:firstColumn="1" w:lastColumn="0" w:noHBand="0" w:noVBand="1"/>
      </w:tblPr>
      <w:tblGrid>
        <w:gridCol w:w="3256"/>
        <w:gridCol w:w="3759"/>
        <w:gridCol w:w="1890"/>
        <w:gridCol w:w="1890"/>
        <w:gridCol w:w="3780"/>
        <w:gridCol w:w="2695"/>
        <w:gridCol w:w="725"/>
      </w:tblGrid>
      <w:tr w:rsidR="00865EAB" w14:paraId="700B7D94" w14:textId="77777777" w:rsidTr="000E45BD">
        <w:trPr>
          <w:gridAfter w:val="1"/>
          <w:wAfter w:w="725" w:type="dxa"/>
        </w:trPr>
        <w:tc>
          <w:tcPr>
            <w:tcW w:w="17270" w:type="dxa"/>
            <w:gridSpan w:val="6"/>
          </w:tcPr>
          <w:p w14:paraId="717FEDD6" w14:textId="77777777" w:rsidR="00865EAB" w:rsidRPr="008F5E9F" w:rsidRDefault="00865EAB" w:rsidP="000E45BD">
            <w:pPr>
              <w:rPr>
                <w:rFonts w:ascii="Century Gothic" w:hAnsi="Century Gothic"/>
                <w:b/>
              </w:rPr>
            </w:pPr>
            <w:r>
              <w:rPr>
                <w:rFonts w:ascii="Century Gothic" w:hAnsi="Century Gothic"/>
                <w:b/>
              </w:rPr>
              <w:t xml:space="preserve">Emerging Issues or new strategies in employment and/or Areas for Discussion at OOC; </w:t>
            </w:r>
          </w:p>
          <w:p w14:paraId="53D419B6" w14:textId="77777777" w:rsidR="00865EAB" w:rsidRDefault="00865EAB" w:rsidP="000E45BD">
            <w:pPr>
              <w:rPr>
                <w:rFonts w:ascii="Century Gothic" w:hAnsi="Century Gothic"/>
                <w:b/>
              </w:rPr>
            </w:pPr>
          </w:p>
          <w:p w14:paraId="0AEB3569" w14:textId="77777777" w:rsidR="00865EAB" w:rsidRDefault="00865EAB" w:rsidP="000E45BD">
            <w:pPr>
              <w:rPr>
                <w:rFonts w:ascii="Century Gothic" w:hAnsi="Century Gothic"/>
                <w:b/>
              </w:rPr>
            </w:pPr>
          </w:p>
          <w:p w14:paraId="7C6CABE5" w14:textId="77777777" w:rsidR="00865EAB" w:rsidRDefault="00865EAB" w:rsidP="000E45BD">
            <w:pPr>
              <w:rPr>
                <w:rFonts w:ascii="Century Gothic" w:hAnsi="Century Gothic"/>
                <w:b/>
              </w:rPr>
            </w:pPr>
          </w:p>
        </w:tc>
      </w:tr>
      <w:tr w:rsidR="00865EAB" w14:paraId="36074792" w14:textId="77777777" w:rsidTr="000E45BD">
        <w:trPr>
          <w:gridAfter w:val="1"/>
          <w:wAfter w:w="725" w:type="dxa"/>
        </w:trPr>
        <w:tc>
          <w:tcPr>
            <w:tcW w:w="17270" w:type="dxa"/>
            <w:gridSpan w:val="6"/>
          </w:tcPr>
          <w:p w14:paraId="03DD8DAE" w14:textId="77777777" w:rsidR="00865EAB" w:rsidRDefault="00865EAB" w:rsidP="000E45BD">
            <w:pPr>
              <w:rPr>
                <w:rFonts w:ascii="Century Gothic" w:hAnsi="Century Gothic"/>
                <w:b/>
              </w:rPr>
            </w:pPr>
            <w:r>
              <w:rPr>
                <w:rFonts w:ascii="Century Gothic" w:hAnsi="Century Gothic"/>
                <w:b/>
              </w:rPr>
              <w:t xml:space="preserve">Questions to engage the Immigrant Advisory Table </w:t>
            </w:r>
          </w:p>
          <w:p w14:paraId="659109E0" w14:textId="67E73247" w:rsidR="00865EAB" w:rsidRPr="006D373C" w:rsidRDefault="006D373C" w:rsidP="000E45BD">
            <w:pPr>
              <w:rPr>
                <w:rFonts w:ascii="Century Gothic" w:hAnsi="Century Gothic"/>
                <w:color w:val="FF0000"/>
              </w:rPr>
            </w:pPr>
            <w:r>
              <w:rPr>
                <w:rFonts w:ascii="Century Gothic" w:hAnsi="Century Gothic"/>
                <w:color w:val="FF0000"/>
              </w:rPr>
              <w:t>What</w:t>
            </w:r>
            <w:r w:rsidR="00C0671A">
              <w:rPr>
                <w:rFonts w:ascii="Century Gothic" w:hAnsi="Century Gothic"/>
                <w:color w:val="FF0000"/>
              </w:rPr>
              <w:t xml:space="preserve"> other training already exists </w:t>
            </w:r>
            <w:r>
              <w:rPr>
                <w:rFonts w:ascii="Century Gothic" w:hAnsi="Century Gothic"/>
                <w:color w:val="FF0000"/>
              </w:rPr>
              <w:t>in these programs?</w:t>
            </w:r>
          </w:p>
          <w:p w14:paraId="0834C306" w14:textId="63EB0A75" w:rsidR="00865EAB" w:rsidRPr="00C0671A" w:rsidRDefault="00C0671A" w:rsidP="000E45BD">
            <w:pPr>
              <w:rPr>
                <w:rFonts w:ascii="Century Gothic" w:hAnsi="Century Gothic"/>
                <w:color w:val="FF0000"/>
              </w:rPr>
            </w:pPr>
            <w:r>
              <w:rPr>
                <w:rFonts w:ascii="Century Gothic" w:hAnsi="Century Gothic"/>
                <w:color w:val="FF0000"/>
              </w:rPr>
              <w:t>What role does 211 play?</w:t>
            </w:r>
          </w:p>
          <w:p w14:paraId="6B2A7F30" w14:textId="77777777" w:rsidR="00865EAB" w:rsidRDefault="00865EAB" w:rsidP="000E45BD">
            <w:pPr>
              <w:rPr>
                <w:rFonts w:ascii="Century Gothic" w:hAnsi="Century Gothic"/>
                <w:b/>
              </w:rPr>
            </w:pPr>
          </w:p>
          <w:p w14:paraId="585E559D" w14:textId="77777777" w:rsidR="00865EAB" w:rsidRDefault="00865EAB" w:rsidP="000E45BD">
            <w:pPr>
              <w:rPr>
                <w:rFonts w:ascii="Century Gothic" w:hAnsi="Century Gothic"/>
                <w:b/>
              </w:rPr>
            </w:pPr>
          </w:p>
        </w:tc>
      </w:tr>
      <w:tr w:rsidR="00865EAB" w:rsidRPr="00C96463" w14:paraId="7D39E365" w14:textId="77777777" w:rsidTr="000E45BD">
        <w:trPr>
          <w:trHeight w:val="404"/>
        </w:trPr>
        <w:tc>
          <w:tcPr>
            <w:tcW w:w="3256" w:type="dxa"/>
            <w:vMerge w:val="restart"/>
            <w:shd w:val="clear" w:color="auto" w:fill="FFD966" w:themeFill="accent4" w:themeFillTint="99"/>
          </w:tcPr>
          <w:p w14:paraId="50517638" w14:textId="77777777" w:rsidR="00865EAB" w:rsidRPr="0042548F" w:rsidRDefault="00865EAB" w:rsidP="000E45BD">
            <w:pPr>
              <w:rPr>
                <w:rFonts w:ascii="Century Gothic" w:hAnsi="Century Gothic"/>
                <w:b/>
              </w:rPr>
            </w:pPr>
            <w:r w:rsidRPr="0042548F">
              <w:rPr>
                <w:rFonts w:ascii="Century Gothic" w:hAnsi="Century Gothic"/>
                <w:b/>
              </w:rPr>
              <w:t>Identified Actions</w:t>
            </w:r>
          </w:p>
          <w:p w14:paraId="60311570" w14:textId="77777777" w:rsidR="00865EAB" w:rsidRDefault="00865EAB" w:rsidP="000E45BD">
            <w:pPr>
              <w:rPr>
                <w:rFonts w:ascii="Century Gothic" w:hAnsi="Century Gothic"/>
                <w:b/>
              </w:rPr>
            </w:pPr>
          </w:p>
          <w:p w14:paraId="4B82269E" w14:textId="05880E75" w:rsidR="00865EAB" w:rsidRPr="00865EAB" w:rsidRDefault="00865EAB" w:rsidP="000E45BD">
            <w:pPr>
              <w:rPr>
                <w:rFonts w:ascii="Century Gothic" w:hAnsi="Century Gothic"/>
                <w:b/>
              </w:rPr>
            </w:pPr>
            <w:r w:rsidRPr="00865EAB">
              <w:rPr>
                <w:rFonts w:ascii="Century Gothic" w:hAnsi="Century Gothic"/>
                <w:b/>
                <w:bCs/>
              </w:rPr>
              <w:t xml:space="preserve">EWB 4. Develop a network of cultural brokers and Neighbourhood Immigrant Settlement Workers to build trust and expand knowledge of Financial Literacy opportunities in ethnic communities </w:t>
            </w:r>
          </w:p>
          <w:p w14:paraId="5B104E45" w14:textId="77777777" w:rsidR="00865EAB" w:rsidRPr="0042548F" w:rsidRDefault="00865EAB" w:rsidP="000E45BD">
            <w:pPr>
              <w:rPr>
                <w:rFonts w:ascii="Century Gothic" w:hAnsi="Century Gothic"/>
                <w:b/>
                <w:i/>
              </w:rPr>
            </w:pPr>
          </w:p>
        </w:tc>
        <w:tc>
          <w:tcPr>
            <w:tcW w:w="3759" w:type="dxa"/>
            <w:shd w:val="clear" w:color="auto" w:fill="FFD966" w:themeFill="accent4" w:themeFillTint="99"/>
          </w:tcPr>
          <w:p w14:paraId="1B9782DD" w14:textId="77777777" w:rsidR="00865EAB" w:rsidRPr="00C96463" w:rsidRDefault="00865EAB" w:rsidP="000E45BD">
            <w:pPr>
              <w:rPr>
                <w:rFonts w:ascii="Century Gothic" w:hAnsi="Century Gothic"/>
                <w:b/>
              </w:rPr>
            </w:pPr>
            <w:r w:rsidRPr="00C96463">
              <w:rPr>
                <w:rFonts w:ascii="Century Gothic" w:hAnsi="Century Gothic"/>
                <w:b/>
              </w:rPr>
              <w:t>What</w:t>
            </w:r>
            <w:r>
              <w:rPr>
                <w:rFonts w:ascii="Century Gothic" w:hAnsi="Century Gothic"/>
                <w:b/>
              </w:rPr>
              <w:t xml:space="preserve"> </w:t>
            </w:r>
          </w:p>
          <w:p w14:paraId="1E840AF0" w14:textId="77777777" w:rsidR="00865EAB" w:rsidRPr="00C96463" w:rsidRDefault="00865EAB" w:rsidP="000E45BD">
            <w:pPr>
              <w:rPr>
                <w:rFonts w:ascii="Century Gothic" w:hAnsi="Century Gothic"/>
                <w:b/>
                <w:i/>
              </w:rPr>
            </w:pPr>
          </w:p>
        </w:tc>
        <w:tc>
          <w:tcPr>
            <w:tcW w:w="3780" w:type="dxa"/>
            <w:gridSpan w:val="2"/>
            <w:shd w:val="clear" w:color="auto" w:fill="FFD966" w:themeFill="accent4" w:themeFillTint="99"/>
          </w:tcPr>
          <w:p w14:paraId="4AA46AEF" w14:textId="77777777" w:rsidR="00865EAB" w:rsidRPr="00C96463" w:rsidRDefault="00865EAB" w:rsidP="000E45BD">
            <w:pPr>
              <w:rPr>
                <w:rFonts w:ascii="Century Gothic" w:hAnsi="Century Gothic"/>
                <w:b/>
              </w:rPr>
            </w:pPr>
            <w:r w:rsidRPr="00C96463">
              <w:rPr>
                <w:rFonts w:ascii="Century Gothic" w:hAnsi="Century Gothic"/>
                <w:b/>
              </w:rPr>
              <w:t>When</w:t>
            </w:r>
          </w:p>
          <w:p w14:paraId="20A7332F" w14:textId="77777777" w:rsidR="00865EAB" w:rsidRPr="00C96463" w:rsidRDefault="00865EAB" w:rsidP="000E45BD">
            <w:pPr>
              <w:rPr>
                <w:rFonts w:ascii="Century Gothic" w:hAnsi="Century Gothic"/>
                <w:b/>
              </w:rPr>
            </w:pPr>
          </w:p>
        </w:tc>
        <w:tc>
          <w:tcPr>
            <w:tcW w:w="3780" w:type="dxa"/>
            <w:shd w:val="clear" w:color="auto" w:fill="FFD966" w:themeFill="accent4" w:themeFillTint="99"/>
          </w:tcPr>
          <w:p w14:paraId="49635C2E" w14:textId="77777777" w:rsidR="00865EAB" w:rsidRPr="00C96463" w:rsidRDefault="00865EAB" w:rsidP="000E45BD">
            <w:pPr>
              <w:rPr>
                <w:rFonts w:ascii="Century Gothic" w:hAnsi="Century Gothic"/>
                <w:b/>
              </w:rPr>
            </w:pPr>
            <w:r w:rsidRPr="00C96463">
              <w:rPr>
                <w:rFonts w:ascii="Century Gothic" w:hAnsi="Century Gothic"/>
                <w:b/>
              </w:rPr>
              <w:t xml:space="preserve">Who </w:t>
            </w:r>
          </w:p>
          <w:p w14:paraId="03D41CD8" w14:textId="77777777" w:rsidR="00865EAB" w:rsidRPr="00C96463" w:rsidRDefault="00865EAB" w:rsidP="000E45BD">
            <w:pPr>
              <w:rPr>
                <w:rFonts w:ascii="Century Gothic" w:hAnsi="Century Gothic"/>
                <w:b/>
                <w:i/>
              </w:rPr>
            </w:pPr>
          </w:p>
        </w:tc>
        <w:tc>
          <w:tcPr>
            <w:tcW w:w="3420" w:type="dxa"/>
            <w:gridSpan w:val="2"/>
            <w:shd w:val="clear" w:color="auto" w:fill="FFD966" w:themeFill="accent4" w:themeFillTint="99"/>
          </w:tcPr>
          <w:p w14:paraId="7B632C8F" w14:textId="77777777" w:rsidR="00865EAB" w:rsidRPr="00C96463" w:rsidRDefault="00865EAB" w:rsidP="000E45BD">
            <w:pPr>
              <w:rPr>
                <w:rFonts w:ascii="Century Gothic" w:hAnsi="Century Gothic"/>
                <w:b/>
              </w:rPr>
            </w:pPr>
            <w:r>
              <w:rPr>
                <w:rFonts w:ascii="Century Gothic" w:hAnsi="Century Gothic"/>
                <w:b/>
              </w:rPr>
              <w:t>Opportunities &amp; Challenges</w:t>
            </w:r>
          </w:p>
          <w:p w14:paraId="26B15C97" w14:textId="77777777" w:rsidR="00865EAB" w:rsidRPr="00C96463" w:rsidRDefault="00865EAB" w:rsidP="000E45BD">
            <w:pPr>
              <w:rPr>
                <w:rFonts w:ascii="Century Gothic" w:hAnsi="Century Gothic"/>
                <w:b/>
                <w:i/>
              </w:rPr>
            </w:pPr>
          </w:p>
        </w:tc>
      </w:tr>
      <w:tr w:rsidR="00865EAB" w:rsidRPr="00C96463" w14:paraId="43957401" w14:textId="77777777" w:rsidTr="000E45BD">
        <w:tc>
          <w:tcPr>
            <w:tcW w:w="3256" w:type="dxa"/>
            <w:vMerge/>
            <w:shd w:val="clear" w:color="auto" w:fill="FFD966" w:themeFill="accent4" w:themeFillTint="99"/>
          </w:tcPr>
          <w:p w14:paraId="30D59207" w14:textId="77777777" w:rsidR="00865EAB" w:rsidRPr="0042548F" w:rsidRDefault="00865EAB" w:rsidP="000E45BD">
            <w:pPr>
              <w:rPr>
                <w:rFonts w:ascii="Century Gothic" w:hAnsi="Century Gothic"/>
              </w:rPr>
            </w:pPr>
          </w:p>
        </w:tc>
        <w:tc>
          <w:tcPr>
            <w:tcW w:w="3759" w:type="dxa"/>
            <w:shd w:val="clear" w:color="auto" w:fill="FFD966" w:themeFill="accent4" w:themeFillTint="99"/>
          </w:tcPr>
          <w:p w14:paraId="0C4FE599" w14:textId="77777777" w:rsidR="00865EAB" w:rsidRDefault="00865EAB" w:rsidP="000E45BD">
            <w:pPr>
              <w:rPr>
                <w:rFonts w:ascii="Century Gothic" w:hAnsi="Century Gothic"/>
                <w:b/>
                <w:i/>
              </w:rPr>
            </w:pPr>
            <w:r>
              <w:rPr>
                <w:rFonts w:ascii="Century Gothic" w:hAnsi="Century Gothic"/>
                <w:b/>
                <w:i/>
              </w:rPr>
              <w:t>Current status of action?</w:t>
            </w:r>
          </w:p>
          <w:p w14:paraId="7027C3E5" w14:textId="77777777" w:rsidR="00865EAB" w:rsidRDefault="00865EAB" w:rsidP="000E45BD">
            <w:pPr>
              <w:rPr>
                <w:rFonts w:ascii="Century Gothic" w:hAnsi="Century Gothic"/>
                <w:b/>
                <w:i/>
              </w:rPr>
            </w:pPr>
            <w:r>
              <w:rPr>
                <w:rFonts w:ascii="Century Gothic" w:hAnsi="Century Gothic"/>
                <w:b/>
                <w:i/>
              </w:rPr>
              <w:t>Next steps?</w:t>
            </w:r>
          </w:p>
          <w:p w14:paraId="40931390" w14:textId="77777777" w:rsidR="00865EAB" w:rsidRPr="00C96463" w:rsidRDefault="00865EAB" w:rsidP="000E45BD">
            <w:pPr>
              <w:rPr>
                <w:rFonts w:ascii="Century Gothic" w:hAnsi="Century Gothic"/>
              </w:rPr>
            </w:pPr>
            <w:r>
              <w:rPr>
                <w:rFonts w:ascii="Century Gothic" w:hAnsi="Century Gothic"/>
                <w:b/>
                <w:i/>
              </w:rPr>
              <w:t>Necessary resources?</w:t>
            </w:r>
          </w:p>
        </w:tc>
        <w:tc>
          <w:tcPr>
            <w:tcW w:w="1890" w:type="dxa"/>
            <w:shd w:val="clear" w:color="auto" w:fill="FFD966" w:themeFill="accent4" w:themeFillTint="99"/>
          </w:tcPr>
          <w:p w14:paraId="65626064" w14:textId="77777777" w:rsidR="00865EAB" w:rsidRPr="00C96463" w:rsidRDefault="00865EAB" w:rsidP="000E45BD">
            <w:pPr>
              <w:rPr>
                <w:rFonts w:ascii="Century Gothic" w:hAnsi="Century Gothic"/>
                <w:b/>
                <w:i/>
              </w:rPr>
            </w:pPr>
            <w:r>
              <w:rPr>
                <w:rFonts w:ascii="Century Gothic" w:hAnsi="Century Gothic"/>
                <w:b/>
                <w:i/>
              </w:rPr>
              <w:t>Proposed completion Date</w:t>
            </w:r>
          </w:p>
          <w:p w14:paraId="0A18B772" w14:textId="77777777" w:rsidR="00865EAB" w:rsidRPr="00D25379" w:rsidRDefault="00865EAB" w:rsidP="000E45BD">
            <w:pPr>
              <w:rPr>
                <w:rFonts w:ascii="Century Gothic" w:hAnsi="Century Gothic"/>
                <w:b/>
              </w:rPr>
            </w:pPr>
          </w:p>
        </w:tc>
        <w:tc>
          <w:tcPr>
            <w:tcW w:w="1890" w:type="dxa"/>
            <w:shd w:val="clear" w:color="auto" w:fill="FFD966" w:themeFill="accent4" w:themeFillTint="99"/>
          </w:tcPr>
          <w:p w14:paraId="71423F17" w14:textId="77777777" w:rsidR="00865EAB" w:rsidRPr="00C96463" w:rsidRDefault="00865EAB" w:rsidP="000E45BD">
            <w:pPr>
              <w:rPr>
                <w:rFonts w:ascii="Century Gothic" w:hAnsi="Century Gothic"/>
                <w:b/>
                <w:i/>
              </w:rPr>
            </w:pPr>
            <w:r>
              <w:rPr>
                <w:rFonts w:ascii="Century Gothic" w:hAnsi="Century Gothic"/>
                <w:b/>
                <w:i/>
              </w:rPr>
              <w:t xml:space="preserve">Timelines </w:t>
            </w:r>
          </w:p>
        </w:tc>
        <w:tc>
          <w:tcPr>
            <w:tcW w:w="3780" w:type="dxa"/>
            <w:shd w:val="clear" w:color="auto" w:fill="FFD966" w:themeFill="accent4" w:themeFillTint="99"/>
          </w:tcPr>
          <w:p w14:paraId="157B5BC8" w14:textId="77777777" w:rsidR="00865EAB" w:rsidRPr="00C96463" w:rsidRDefault="00865EAB" w:rsidP="000E45BD">
            <w:pPr>
              <w:rPr>
                <w:rFonts w:ascii="Century Gothic" w:hAnsi="Century Gothic"/>
              </w:rPr>
            </w:pPr>
            <w:r w:rsidRPr="00C96463">
              <w:rPr>
                <w:rFonts w:ascii="Century Gothic" w:hAnsi="Century Gothic"/>
                <w:b/>
                <w:i/>
              </w:rPr>
              <w:t>Who has responsibility to carry it out? (Can and should be multiple partners.</w:t>
            </w:r>
            <w:r>
              <w:rPr>
                <w:rFonts w:ascii="Century Gothic" w:hAnsi="Century Gothic"/>
                <w:b/>
                <w:i/>
              </w:rPr>
              <w:t xml:space="preserve"> Are we missing anyone at the table?</w:t>
            </w:r>
            <w:r w:rsidRPr="00C96463">
              <w:rPr>
                <w:rFonts w:ascii="Century Gothic" w:hAnsi="Century Gothic"/>
                <w:b/>
                <w:i/>
              </w:rPr>
              <w:t>)</w:t>
            </w:r>
          </w:p>
        </w:tc>
        <w:tc>
          <w:tcPr>
            <w:tcW w:w="3420" w:type="dxa"/>
            <w:gridSpan w:val="2"/>
            <w:shd w:val="clear" w:color="auto" w:fill="FFD966" w:themeFill="accent4" w:themeFillTint="99"/>
          </w:tcPr>
          <w:p w14:paraId="387CB60A" w14:textId="77777777" w:rsidR="00865EAB" w:rsidRDefault="00865EAB" w:rsidP="000E45BD">
            <w:pPr>
              <w:rPr>
                <w:rFonts w:ascii="Century Gothic" w:hAnsi="Century Gothic"/>
                <w:b/>
                <w:i/>
              </w:rPr>
            </w:pPr>
            <w:r>
              <w:rPr>
                <w:rFonts w:ascii="Century Gothic" w:hAnsi="Century Gothic"/>
                <w:b/>
                <w:i/>
              </w:rPr>
              <w:t>Opportunities and challenges in implementing this action?</w:t>
            </w:r>
          </w:p>
          <w:p w14:paraId="236061D2" w14:textId="77777777" w:rsidR="00865EAB" w:rsidRPr="00C96463" w:rsidRDefault="00865EAB" w:rsidP="000E45BD">
            <w:pPr>
              <w:rPr>
                <w:rFonts w:ascii="Century Gothic" w:hAnsi="Century Gothic"/>
              </w:rPr>
            </w:pPr>
            <w:r>
              <w:rPr>
                <w:rFonts w:ascii="Century Gothic" w:hAnsi="Century Gothic"/>
                <w:b/>
                <w:i/>
              </w:rPr>
              <w:t>Is it connected to another working group/action?</w:t>
            </w:r>
            <w:r w:rsidRPr="00C96463">
              <w:rPr>
                <w:rFonts w:ascii="Century Gothic" w:hAnsi="Century Gothic"/>
                <w:b/>
                <w:i/>
              </w:rPr>
              <w:t xml:space="preserve"> </w:t>
            </w:r>
            <w:r>
              <w:rPr>
                <w:rFonts w:ascii="Century Gothic" w:hAnsi="Century Gothic"/>
                <w:b/>
                <w:i/>
              </w:rPr>
              <w:t>How?</w:t>
            </w:r>
          </w:p>
        </w:tc>
      </w:tr>
      <w:tr w:rsidR="00865EAB" w:rsidRPr="00C96463" w14:paraId="2FD37626" w14:textId="77777777" w:rsidTr="000E45BD">
        <w:tc>
          <w:tcPr>
            <w:tcW w:w="3256" w:type="dxa"/>
          </w:tcPr>
          <w:p w14:paraId="4FFA8E5D" w14:textId="7A25DA25" w:rsidR="00865EAB" w:rsidRPr="00DE74B5" w:rsidRDefault="00865EAB" w:rsidP="000E45BD">
            <w:pPr>
              <w:rPr>
                <w:rFonts w:ascii="Century Gothic" w:hAnsi="Century Gothic"/>
              </w:rPr>
            </w:pPr>
            <w:r w:rsidRPr="00865EAB">
              <w:rPr>
                <w:rFonts w:ascii="Century Gothic" w:hAnsi="Century Gothic"/>
              </w:rPr>
              <w:t>EWB4.2~Evaluate the existing formal pool of cultural brokers in Calgary (i.e. at Action Dignity; Hubs) to determine whether they could take on a passive Financial Literacy function (i.e. referrals to Financial Literacy initiatives) in the roles that they currently have.</w:t>
            </w:r>
          </w:p>
          <w:p w14:paraId="5A3465D8" w14:textId="77777777" w:rsidR="00865EAB" w:rsidRPr="00DE74B5" w:rsidRDefault="00865EAB" w:rsidP="000E45BD">
            <w:pPr>
              <w:rPr>
                <w:rFonts w:ascii="Century Gothic" w:hAnsi="Century Gothic"/>
              </w:rPr>
            </w:pPr>
          </w:p>
        </w:tc>
        <w:tc>
          <w:tcPr>
            <w:tcW w:w="3759" w:type="dxa"/>
          </w:tcPr>
          <w:p w14:paraId="4EBA21FF" w14:textId="77777777" w:rsidR="00865EAB" w:rsidRDefault="006D373C" w:rsidP="000E45BD">
            <w:pPr>
              <w:rPr>
                <w:rFonts w:ascii="Century Gothic" w:hAnsi="Century Gothic"/>
                <w:color w:val="FF0000"/>
              </w:rPr>
            </w:pPr>
            <w:r>
              <w:rPr>
                <w:rFonts w:ascii="Century Gothic" w:hAnsi="Century Gothic"/>
                <w:color w:val="FF0000"/>
              </w:rPr>
              <w:t>Create a list of people Momentum has already trained and the communities they are associated with</w:t>
            </w:r>
          </w:p>
          <w:p w14:paraId="559ED598" w14:textId="77777777" w:rsidR="006D373C" w:rsidRDefault="006D373C" w:rsidP="000E45BD">
            <w:pPr>
              <w:rPr>
                <w:rFonts w:ascii="Century Gothic" w:hAnsi="Century Gothic"/>
                <w:color w:val="FF0000"/>
              </w:rPr>
            </w:pPr>
            <w:r>
              <w:rPr>
                <w:rFonts w:ascii="Century Gothic" w:hAnsi="Century Gothic"/>
                <w:color w:val="FF0000"/>
              </w:rPr>
              <w:t>Identify under-represented communities, under-served communities.</w:t>
            </w:r>
          </w:p>
          <w:p w14:paraId="2733E411" w14:textId="729EA203" w:rsidR="006D373C" w:rsidRPr="006D373C" w:rsidRDefault="006D373C" w:rsidP="000E45BD">
            <w:pPr>
              <w:rPr>
                <w:rFonts w:ascii="Century Gothic" w:hAnsi="Century Gothic"/>
                <w:color w:val="FF0000"/>
              </w:rPr>
            </w:pPr>
            <w:r>
              <w:rPr>
                <w:rFonts w:ascii="Century Gothic" w:hAnsi="Century Gothic"/>
                <w:color w:val="FF0000"/>
              </w:rPr>
              <w:t>How do you refer people?</w:t>
            </w:r>
          </w:p>
        </w:tc>
        <w:tc>
          <w:tcPr>
            <w:tcW w:w="1890" w:type="dxa"/>
          </w:tcPr>
          <w:p w14:paraId="0CC1166D" w14:textId="1897EBF7" w:rsidR="00865EAB" w:rsidRPr="00D25379" w:rsidRDefault="00865EAB" w:rsidP="000E45BD">
            <w:pPr>
              <w:rPr>
                <w:rFonts w:ascii="Century Gothic" w:hAnsi="Century Gothic"/>
                <w:b/>
              </w:rPr>
            </w:pPr>
            <w:r>
              <w:rPr>
                <w:rFonts w:ascii="Century Gothic" w:hAnsi="Century Gothic"/>
                <w:b/>
              </w:rPr>
              <w:t>Dec</w:t>
            </w:r>
            <w:r w:rsidR="00FE2466">
              <w:rPr>
                <w:rFonts w:ascii="Century Gothic" w:hAnsi="Century Gothic"/>
                <w:b/>
              </w:rPr>
              <w:t xml:space="preserve"> - 2020</w:t>
            </w:r>
            <w:r>
              <w:rPr>
                <w:rFonts w:ascii="Century Gothic" w:hAnsi="Century Gothic"/>
                <w:b/>
              </w:rPr>
              <w:t xml:space="preserve"> </w:t>
            </w:r>
          </w:p>
        </w:tc>
        <w:tc>
          <w:tcPr>
            <w:tcW w:w="1890" w:type="dxa"/>
          </w:tcPr>
          <w:p w14:paraId="66861A8D" w14:textId="77777777" w:rsidR="00865EAB" w:rsidRPr="00D25379" w:rsidRDefault="00865EAB" w:rsidP="000E45BD">
            <w:pPr>
              <w:rPr>
                <w:rFonts w:ascii="Century Gothic" w:hAnsi="Century Gothic"/>
                <w:b/>
              </w:rPr>
            </w:pPr>
          </w:p>
        </w:tc>
        <w:tc>
          <w:tcPr>
            <w:tcW w:w="3780" w:type="dxa"/>
          </w:tcPr>
          <w:p w14:paraId="41B593F3" w14:textId="77777777" w:rsidR="00865EAB" w:rsidRDefault="00865EAB" w:rsidP="000E45BD">
            <w:pPr>
              <w:rPr>
                <w:rFonts w:ascii="Century Gothic" w:hAnsi="Century Gothic"/>
              </w:rPr>
            </w:pPr>
          </w:p>
          <w:p w14:paraId="6DF9AD5D" w14:textId="77777777" w:rsidR="00865EAB" w:rsidRPr="00C96463" w:rsidRDefault="00865EAB" w:rsidP="000E45BD">
            <w:pPr>
              <w:rPr>
                <w:rFonts w:ascii="Century Gothic" w:hAnsi="Century Gothic"/>
              </w:rPr>
            </w:pPr>
            <w:r>
              <w:rPr>
                <w:rFonts w:ascii="Century Gothic" w:hAnsi="Century Gothic"/>
              </w:rPr>
              <w:t xml:space="preserve">Should we review previous documents or re-engage working groups by updating this document? </w:t>
            </w:r>
          </w:p>
        </w:tc>
        <w:tc>
          <w:tcPr>
            <w:tcW w:w="3420" w:type="dxa"/>
            <w:gridSpan w:val="2"/>
          </w:tcPr>
          <w:p w14:paraId="1E7CABB1" w14:textId="7E595172" w:rsidR="00865EAB" w:rsidRPr="006D373C" w:rsidRDefault="006D373C" w:rsidP="000E45BD">
            <w:pPr>
              <w:rPr>
                <w:rFonts w:ascii="Century Gothic" w:hAnsi="Century Gothic"/>
                <w:color w:val="FF0000"/>
              </w:rPr>
            </w:pPr>
            <w:r>
              <w:rPr>
                <w:rFonts w:ascii="Century Gothic" w:hAnsi="Century Gothic"/>
                <w:color w:val="FF0000"/>
              </w:rPr>
              <w:t>Who/how to connect with various organizations when the structure is varied.</w:t>
            </w:r>
          </w:p>
        </w:tc>
      </w:tr>
      <w:tr w:rsidR="00865EAB" w:rsidRPr="00C96463" w14:paraId="1F75F25A" w14:textId="77777777" w:rsidTr="000E45BD">
        <w:trPr>
          <w:trHeight w:val="1871"/>
        </w:trPr>
        <w:tc>
          <w:tcPr>
            <w:tcW w:w="3256" w:type="dxa"/>
          </w:tcPr>
          <w:p w14:paraId="22BB4C32" w14:textId="4FC3914A" w:rsidR="00E4424A" w:rsidRPr="00E4424A" w:rsidRDefault="00865EAB" w:rsidP="00E4424A">
            <w:pPr>
              <w:rPr>
                <w:rFonts w:ascii="Century Gothic" w:eastAsia="Times New Roman" w:hAnsi="Century Gothic" w:cs="Arial"/>
                <w:lang w:val="en-US"/>
              </w:rPr>
            </w:pPr>
            <w:r w:rsidRPr="00865EAB">
              <w:rPr>
                <w:rFonts w:ascii="Century Gothic" w:hAnsi="Century Gothic"/>
              </w:rPr>
              <w:t xml:space="preserve">EWB4.1~Incorporate Financial Literacy into a hub </w:t>
            </w:r>
            <w:r w:rsidRPr="00E4424A">
              <w:rPr>
                <w:rFonts w:ascii="Century Gothic" w:hAnsi="Century Gothic"/>
              </w:rPr>
              <w:t>Neighbourhood Immigrant Settlement Worker pilot.</w:t>
            </w:r>
            <w:r w:rsidR="00E4424A" w:rsidRPr="00E4424A">
              <w:rPr>
                <w:rFonts w:ascii="Century Gothic" w:hAnsi="Century Gothic"/>
              </w:rPr>
              <w:t xml:space="preserve"> T</w:t>
            </w:r>
            <w:r w:rsidR="00E4424A" w:rsidRPr="00E4424A">
              <w:rPr>
                <w:rFonts w:ascii="Century Gothic" w:eastAsia="Times New Roman" w:hAnsi="Century Gothic" w:cs="Arial"/>
                <w:lang w:val="en-US"/>
              </w:rPr>
              <w:t xml:space="preserve">he NISWs would participate in the train the trainer course offered by Momentum. The broker then works with their ethnic community, in their primary language, to deliver </w:t>
            </w:r>
            <w:r w:rsidR="00E4424A">
              <w:rPr>
                <w:rFonts w:ascii="Century Gothic" w:eastAsia="Times New Roman" w:hAnsi="Century Gothic" w:cs="Arial"/>
                <w:lang w:val="en-US"/>
              </w:rPr>
              <w:t xml:space="preserve">Financial Literacy </w:t>
            </w:r>
            <w:r w:rsidR="00E4424A" w:rsidRPr="00E4424A">
              <w:rPr>
                <w:rFonts w:ascii="Century Gothic" w:eastAsia="Times New Roman" w:hAnsi="Century Gothic" w:cs="Arial"/>
                <w:lang w:val="en-US"/>
              </w:rPr>
              <w:t>information. In this scenario, the broker takes an active role in delivering services themselves rather than a passive role in making referrals.</w:t>
            </w:r>
          </w:p>
          <w:p w14:paraId="5E686944" w14:textId="22ACD117" w:rsidR="00865EAB" w:rsidRPr="00DE74B5" w:rsidRDefault="00865EAB" w:rsidP="000E45BD">
            <w:pPr>
              <w:rPr>
                <w:rFonts w:ascii="Century Gothic" w:hAnsi="Century Gothic"/>
              </w:rPr>
            </w:pPr>
          </w:p>
        </w:tc>
        <w:tc>
          <w:tcPr>
            <w:tcW w:w="3759" w:type="dxa"/>
          </w:tcPr>
          <w:p w14:paraId="3069DC06" w14:textId="06489A34" w:rsidR="00865EAB" w:rsidRDefault="00554C5B" w:rsidP="000E45BD">
            <w:pPr>
              <w:rPr>
                <w:rFonts w:ascii="Century Gothic" w:hAnsi="Century Gothic"/>
                <w:color w:val="FF0000"/>
              </w:rPr>
            </w:pPr>
            <w:r>
              <w:rPr>
                <w:rFonts w:ascii="Century Gothic" w:hAnsi="Century Gothic"/>
                <w:color w:val="FF0000"/>
              </w:rPr>
              <w:t>Choose some early partners and pilot the training.</w:t>
            </w:r>
          </w:p>
          <w:p w14:paraId="2A5081FA" w14:textId="77777777" w:rsidR="00554C5B" w:rsidRDefault="00554C5B" w:rsidP="000E45BD">
            <w:pPr>
              <w:rPr>
                <w:rFonts w:ascii="Century Gothic" w:hAnsi="Century Gothic"/>
                <w:color w:val="FF0000"/>
              </w:rPr>
            </w:pPr>
          </w:p>
          <w:p w14:paraId="461724E9" w14:textId="52A614CD" w:rsidR="00554C5B" w:rsidRDefault="00554C5B" w:rsidP="000E45BD">
            <w:pPr>
              <w:rPr>
                <w:rFonts w:ascii="Century Gothic" w:hAnsi="Century Gothic"/>
                <w:color w:val="FF0000"/>
              </w:rPr>
            </w:pPr>
            <w:r>
              <w:rPr>
                <w:rFonts w:ascii="Century Gothic" w:hAnsi="Century Gothic"/>
                <w:color w:val="FF0000"/>
              </w:rPr>
              <w:t>Choose partners from both cultural communities and religious communities to pilot.</w:t>
            </w:r>
          </w:p>
          <w:p w14:paraId="0FA93A9D" w14:textId="77777777" w:rsidR="00554C5B" w:rsidRDefault="00554C5B" w:rsidP="000E45BD">
            <w:pPr>
              <w:rPr>
                <w:rFonts w:ascii="Century Gothic" w:hAnsi="Century Gothic"/>
                <w:color w:val="FF0000"/>
              </w:rPr>
            </w:pPr>
          </w:p>
          <w:p w14:paraId="2428353E" w14:textId="34FAAC1A" w:rsidR="00554C5B" w:rsidRDefault="00554C5B" w:rsidP="000E45BD">
            <w:pPr>
              <w:rPr>
                <w:rFonts w:ascii="Century Gothic" w:hAnsi="Century Gothic"/>
                <w:color w:val="FF0000"/>
              </w:rPr>
            </w:pPr>
            <w:r>
              <w:rPr>
                <w:rFonts w:ascii="Century Gothic" w:hAnsi="Century Gothic"/>
                <w:color w:val="FF0000"/>
              </w:rPr>
              <w:t>Who should be trained?</w:t>
            </w:r>
          </w:p>
          <w:p w14:paraId="2EF39BA0" w14:textId="77777777" w:rsidR="00554C5B" w:rsidRDefault="00554C5B" w:rsidP="000E45BD">
            <w:pPr>
              <w:rPr>
                <w:rFonts w:ascii="Century Gothic" w:hAnsi="Century Gothic"/>
                <w:color w:val="FF0000"/>
              </w:rPr>
            </w:pPr>
          </w:p>
          <w:p w14:paraId="672CA4C7" w14:textId="6A3A525A" w:rsidR="00554C5B" w:rsidRDefault="00554C5B" w:rsidP="000E45BD">
            <w:pPr>
              <w:rPr>
                <w:rFonts w:ascii="Century Gothic" w:hAnsi="Century Gothic"/>
                <w:color w:val="FF0000"/>
              </w:rPr>
            </w:pPr>
            <w:r>
              <w:rPr>
                <w:rFonts w:ascii="Century Gothic" w:hAnsi="Century Gothic"/>
                <w:color w:val="FF0000"/>
              </w:rPr>
              <w:t>Is this a paid position?</w:t>
            </w:r>
          </w:p>
          <w:p w14:paraId="5A76452C" w14:textId="77777777" w:rsidR="00554C5B" w:rsidRDefault="00554C5B" w:rsidP="000E45BD">
            <w:pPr>
              <w:rPr>
                <w:rFonts w:ascii="Century Gothic" w:hAnsi="Century Gothic"/>
                <w:color w:val="FF0000"/>
              </w:rPr>
            </w:pPr>
          </w:p>
          <w:p w14:paraId="7D3A4D2D" w14:textId="77777777" w:rsidR="00554C5B" w:rsidRDefault="00554C5B" w:rsidP="000E45BD">
            <w:pPr>
              <w:rPr>
                <w:rFonts w:ascii="Century Gothic" w:hAnsi="Century Gothic"/>
                <w:color w:val="FF0000"/>
              </w:rPr>
            </w:pPr>
          </w:p>
          <w:p w14:paraId="7002843F" w14:textId="77777777" w:rsidR="00554C5B" w:rsidRDefault="00554C5B" w:rsidP="000E45BD">
            <w:pPr>
              <w:rPr>
                <w:rFonts w:ascii="Century Gothic" w:hAnsi="Century Gothic"/>
                <w:color w:val="FF0000"/>
              </w:rPr>
            </w:pPr>
            <w:r>
              <w:rPr>
                <w:rFonts w:ascii="Century Gothic" w:hAnsi="Century Gothic"/>
                <w:color w:val="FF0000"/>
              </w:rPr>
              <w:t>What are communities currently doing?</w:t>
            </w:r>
          </w:p>
          <w:p w14:paraId="0C4364F5" w14:textId="77777777" w:rsidR="00554C5B" w:rsidRDefault="00554C5B" w:rsidP="000E45BD">
            <w:pPr>
              <w:rPr>
                <w:rFonts w:ascii="Century Gothic" w:hAnsi="Century Gothic"/>
                <w:color w:val="FF0000"/>
              </w:rPr>
            </w:pPr>
          </w:p>
          <w:p w14:paraId="1B9C83AD" w14:textId="77777777" w:rsidR="00554C5B" w:rsidRDefault="00554C5B" w:rsidP="000E45BD">
            <w:pPr>
              <w:rPr>
                <w:rFonts w:ascii="Century Gothic" w:hAnsi="Century Gothic"/>
                <w:color w:val="FF0000"/>
              </w:rPr>
            </w:pPr>
            <w:r>
              <w:rPr>
                <w:rFonts w:ascii="Century Gothic" w:hAnsi="Century Gothic"/>
                <w:color w:val="FF0000"/>
              </w:rPr>
              <w:t>Is it possible to partner with high schools? Train students in CALM class.</w:t>
            </w:r>
          </w:p>
          <w:p w14:paraId="2C1675D8" w14:textId="77777777" w:rsidR="00554C5B" w:rsidRDefault="00554C5B" w:rsidP="000E45BD">
            <w:pPr>
              <w:rPr>
                <w:rFonts w:ascii="Century Gothic" w:hAnsi="Century Gothic"/>
                <w:color w:val="FF0000"/>
              </w:rPr>
            </w:pPr>
          </w:p>
          <w:p w14:paraId="0E2B0AC8" w14:textId="77777777" w:rsidR="00554C5B" w:rsidRDefault="00554C5B" w:rsidP="000E45BD">
            <w:pPr>
              <w:rPr>
                <w:rFonts w:ascii="Century Gothic" w:hAnsi="Century Gothic"/>
                <w:color w:val="FF0000"/>
              </w:rPr>
            </w:pPr>
            <w:r>
              <w:rPr>
                <w:rFonts w:ascii="Century Gothic" w:hAnsi="Century Gothic"/>
                <w:color w:val="FF0000"/>
              </w:rPr>
              <w:t>Train international students in post-secondary.</w:t>
            </w:r>
          </w:p>
          <w:p w14:paraId="2D6C4753" w14:textId="77777777" w:rsidR="00554C5B" w:rsidRDefault="00554C5B" w:rsidP="000E45BD">
            <w:pPr>
              <w:rPr>
                <w:rFonts w:ascii="Century Gothic" w:hAnsi="Century Gothic"/>
                <w:color w:val="FF0000"/>
              </w:rPr>
            </w:pPr>
          </w:p>
          <w:p w14:paraId="669B5142" w14:textId="00D2E526" w:rsidR="00554C5B" w:rsidRPr="00554C5B" w:rsidRDefault="00554C5B" w:rsidP="000E45BD">
            <w:pPr>
              <w:rPr>
                <w:rFonts w:ascii="Century Gothic" w:hAnsi="Century Gothic"/>
                <w:color w:val="FF0000"/>
              </w:rPr>
            </w:pPr>
            <w:r>
              <w:rPr>
                <w:rFonts w:ascii="Century Gothic" w:hAnsi="Century Gothic"/>
                <w:color w:val="FF0000"/>
              </w:rPr>
              <w:t>Additional training at settlement agencies for settlement workers.</w:t>
            </w:r>
          </w:p>
        </w:tc>
        <w:tc>
          <w:tcPr>
            <w:tcW w:w="1890" w:type="dxa"/>
          </w:tcPr>
          <w:p w14:paraId="6F893EF8" w14:textId="668534A9" w:rsidR="00865EAB" w:rsidRPr="00547C49" w:rsidRDefault="00FE2466" w:rsidP="000E45BD">
            <w:pPr>
              <w:rPr>
                <w:rFonts w:ascii="Century Gothic" w:hAnsi="Century Gothic"/>
                <w:b/>
              </w:rPr>
            </w:pPr>
            <w:r>
              <w:rPr>
                <w:rFonts w:ascii="Century Gothic" w:hAnsi="Century Gothic"/>
                <w:b/>
              </w:rPr>
              <w:t>March - 2021</w:t>
            </w:r>
          </w:p>
        </w:tc>
        <w:tc>
          <w:tcPr>
            <w:tcW w:w="1890" w:type="dxa"/>
          </w:tcPr>
          <w:p w14:paraId="7F41A2CE" w14:textId="77777777" w:rsidR="00865EAB" w:rsidRPr="00D25379" w:rsidRDefault="00865EAB" w:rsidP="000E45BD">
            <w:pPr>
              <w:rPr>
                <w:rFonts w:ascii="Century Gothic" w:hAnsi="Century Gothic"/>
                <w:b/>
              </w:rPr>
            </w:pPr>
          </w:p>
        </w:tc>
        <w:tc>
          <w:tcPr>
            <w:tcW w:w="3780" w:type="dxa"/>
          </w:tcPr>
          <w:p w14:paraId="140FBCA3" w14:textId="77777777" w:rsidR="00865EAB" w:rsidRPr="00C96463" w:rsidRDefault="00865EAB" w:rsidP="000E45BD">
            <w:pPr>
              <w:rPr>
                <w:rFonts w:ascii="Century Gothic" w:hAnsi="Century Gothic"/>
              </w:rPr>
            </w:pPr>
          </w:p>
        </w:tc>
        <w:tc>
          <w:tcPr>
            <w:tcW w:w="3420" w:type="dxa"/>
            <w:gridSpan w:val="2"/>
          </w:tcPr>
          <w:p w14:paraId="2D9FA53B" w14:textId="77777777" w:rsidR="00865EAB" w:rsidRDefault="00554C5B" w:rsidP="000E45BD">
            <w:pPr>
              <w:rPr>
                <w:rFonts w:ascii="Century Gothic" w:hAnsi="Century Gothic"/>
                <w:color w:val="FF0000"/>
              </w:rPr>
            </w:pPr>
            <w:r>
              <w:rPr>
                <w:rFonts w:ascii="Century Gothic" w:hAnsi="Century Gothic"/>
                <w:color w:val="FF0000"/>
              </w:rPr>
              <w:t>When would training take place?</w:t>
            </w:r>
          </w:p>
          <w:p w14:paraId="7456E9E0" w14:textId="77777777" w:rsidR="00554C5B" w:rsidRDefault="00554C5B" w:rsidP="000E45BD">
            <w:pPr>
              <w:rPr>
                <w:rFonts w:ascii="Century Gothic" w:hAnsi="Century Gothic"/>
                <w:color w:val="FF0000"/>
              </w:rPr>
            </w:pPr>
          </w:p>
          <w:p w14:paraId="124C871E" w14:textId="77777777" w:rsidR="00554C5B" w:rsidRDefault="00554C5B" w:rsidP="000E45BD">
            <w:pPr>
              <w:rPr>
                <w:rFonts w:ascii="Century Gothic" w:hAnsi="Century Gothic"/>
                <w:color w:val="FF0000"/>
              </w:rPr>
            </w:pPr>
            <w:r>
              <w:rPr>
                <w:rFonts w:ascii="Century Gothic" w:hAnsi="Century Gothic"/>
                <w:color w:val="FF0000"/>
              </w:rPr>
              <w:t>Could Money Mentors assist with the training?</w:t>
            </w:r>
          </w:p>
          <w:p w14:paraId="16FCE13A" w14:textId="77777777" w:rsidR="00554C5B" w:rsidRDefault="00554C5B" w:rsidP="000E45BD">
            <w:pPr>
              <w:rPr>
                <w:rFonts w:ascii="Century Gothic" w:hAnsi="Century Gothic"/>
                <w:color w:val="FF0000"/>
              </w:rPr>
            </w:pPr>
          </w:p>
          <w:p w14:paraId="4E213288" w14:textId="77777777" w:rsidR="00554C5B" w:rsidRDefault="00554C5B" w:rsidP="000E45BD">
            <w:pPr>
              <w:rPr>
                <w:rFonts w:ascii="Century Gothic" w:hAnsi="Century Gothic"/>
                <w:color w:val="FF0000"/>
              </w:rPr>
            </w:pPr>
            <w:r>
              <w:rPr>
                <w:rFonts w:ascii="Century Gothic" w:hAnsi="Century Gothic"/>
                <w:color w:val="FF0000"/>
              </w:rPr>
              <w:t>Creation of first language document and audio options.</w:t>
            </w:r>
          </w:p>
          <w:p w14:paraId="0F96D486" w14:textId="77777777" w:rsidR="00554C5B" w:rsidRDefault="00554C5B" w:rsidP="000E45BD">
            <w:pPr>
              <w:rPr>
                <w:rFonts w:ascii="Century Gothic" w:hAnsi="Century Gothic"/>
                <w:color w:val="FF0000"/>
              </w:rPr>
            </w:pPr>
          </w:p>
          <w:p w14:paraId="3AC4802C" w14:textId="559FF26E" w:rsidR="00554C5B" w:rsidRPr="00554C5B" w:rsidRDefault="00554C5B" w:rsidP="000E45BD">
            <w:pPr>
              <w:rPr>
                <w:rFonts w:ascii="Century Gothic" w:hAnsi="Century Gothic"/>
                <w:color w:val="FF0000"/>
              </w:rPr>
            </w:pPr>
            <w:r>
              <w:rPr>
                <w:rFonts w:ascii="Century Gothic" w:hAnsi="Century Gothic"/>
                <w:color w:val="FF0000"/>
              </w:rPr>
              <w:t>Retaining people who are trained.</w:t>
            </w:r>
          </w:p>
        </w:tc>
      </w:tr>
    </w:tbl>
    <w:p w14:paraId="25F810D2" w14:textId="77777777" w:rsidR="005256E4" w:rsidRDefault="005256E4">
      <w:pPr>
        <w:rPr>
          <w:rFonts w:ascii="Century Gothic" w:hAnsi="Century Gothic"/>
          <w:b/>
        </w:rPr>
      </w:pPr>
    </w:p>
    <w:p w14:paraId="1CA990C3" w14:textId="77777777" w:rsidR="00E4424A" w:rsidRDefault="00E4424A" w:rsidP="00865EAB">
      <w:pPr>
        <w:rPr>
          <w:rFonts w:ascii="Century Gothic" w:hAnsi="Century Gothic"/>
          <w:b/>
        </w:rPr>
      </w:pPr>
    </w:p>
    <w:p w14:paraId="30234A41" w14:textId="77777777" w:rsidR="00E4424A" w:rsidRDefault="00E4424A" w:rsidP="00865EAB">
      <w:pPr>
        <w:rPr>
          <w:rFonts w:ascii="Century Gothic" w:hAnsi="Century Gothic"/>
          <w:b/>
        </w:rPr>
      </w:pPr>
    </w:p>
    <w:p w14:paraId="54E4690B" w14:textId="77777777" w:rsidR="00E4424A" w:rsidRDefault="00E4424A" w:rsidP="00865EAB">
      <w:pPr>
        <w:rPr>
          <w:rFonts w:ascii="Century Gothic" w:hAnsi="Century Gothic"/>
          <w:b/>
        </w:rPr>
      </w:pPr>
    </w:p>
    <w:p w14:paraId="599EA522" w14:textId="77777777" w:rsidR="00E4424A" w:rsidRDefault="00E4424A" w:rsidP="00865EAB">
      <w:pPr>
        <w:rPr>
          <w:rFonts w:ascii="Century Gothic" w:hAnsi="Century Gothic"/>
          <w:b/>
        </w:rPr>
      </w:pPr>
    </w:p>
    <w:p w14:paraId="3631F6E6" w14:textId="77777777" w:rsidR="00E4424A" w:rsidRDefault="00E4424A" w:rsidP="00865EAB">
      <w:pPr>
        <w:rPr>
          <w:rFonts w:ascii="Century Gothic" w:hAnsi="Century Gothic"/>
          <w:b/>
        </w:rPr>
      </w:pPr>
    </w:p>
    <w:p w14:paraId="35D99E76" w14:textId="77777777" w:rsidR="00E4424A" w:rsidRDefault="00E4424A" w:rsidP="00865EAB">
      <w:pPr>
        <w:rPr>
          <w:rFonts w:ascii="Century Gothic" w:hAnsi="Century Gothic"/>
          <w:b/>
        </w:rPr>
      </w:pPr>
    </w:p>
    <w:p w14:paraId="78A0E496" w14:textId="77777777" w:rsidR="00E4424A" w:rsidRDefault="00E4424A" w:rsidP="00865EAB">
      <w:pPr>
        <w:rPr>
          <w:rFonts w:ascii="Century Gothic" w:hAnsi="Century Gothic"/>
          <w:b/>
        </w:rPr>
      </w:pPr>
    </w:p>
    <w:p w14:paraId="4F6E58E2" w14:textId="77777777" w:rsidR="00E4424A" w:rsidRDefault="00E4424A" w:rsidP="00865EAB">
      <w:pPr>
        <w:rPr>
          <w:rFonts w:ascii="Century Gothic" w:hAnsi="Century Gothic"/>
          <w:b/>
        </w:rPr>
      </w:pPr>
    </w:p>
    <w:p w14:paraId="6B1EF3BA" w14:textId="5A0DDD5F" w:rsidR="00865EAB" w:rsidRDefault="00865EAB" w:rsidP="00865EAB">
      <w:pPr>
        <w:rPr>
          <w:rFonts w:ascii="Century Gothic" w:hAnsi="Century Gothic"/>
          <w:b/>
        </w:rPr>
      </w:pPr>
      <w:r>
        <w:rPr>
          <w:rFonts w:ascii="Century Gothic" w:hAnsi="Century Gothic"/>
          <w:b/>
        </w:rPr>
        <w:t xml:space="preserve">Action: </w:t>
      </w:r>
      <w:r w:rsidRPr="00865EAB">
        <w:rPr>
          <w:rFonts w:ascii="Century Gothic" w:hAnsi="Century Gothic"/>
          <w:b/>
          <w:bCs/>
        </w:rPr>
        <w:t>EWB 5. Incorporate Financial Literacy messaging on provincial government social media and advertising in Income Support office waiting areas</w:t>
      </w:r>
    </w:p>
    <w:tbl>
      <w:tblPr>
        <w:tblStyle w:val="TableGrid"/>
        <w:tblW w:w="17995" w:type="dxa"/>
        <w:tblLook w:val="04A0" w:firstRow="1" w:lastRow="0" w:firstColumn="1" w:lastColumn="0" w:noHBand="0" w:noVBand="1"/>
      </w:tblPr>
      <w:tblGrid>
        <w:gridCol w:w="5282"/>
        <w:gridCol w:w="3123"/>
        <w:gridCol w:w="1764"/>
        <w:gridCol w:w="1695"/>
        <w:gridCol w:w="3173"/>
        <w:gridCol w:w="2371"/>
        <w:gridCol w:w="587"/>
      </w:tblGrid>
      <w:tr w:rsidR="00865EAB" w14:paraId="157FBE3B" w14:textId="77777777" w:rsidTr="000E45BD">
        <w:trPr>
          <w:gridAfter w:val="1"/>
          <w:wAfter w:w="725" w:type="dxa"/>
        </w:trPr>
        <w:tc>
          <w:tcPr>
            <w:tcW w:w="17270" w:type="dxa"/>
            <w:gridSpan w:val="6"/>
          </w:tcPr>
          <w:p w14:paraId="1D79259D" w14:textId="77777777" w:rsidR="00865EAB" w:rsidRPr="008F5E9F" w:rsidRDefault="00865EAB" w:rsidP="000E45BD">
            <w:pPr>
              <w:rPr>
                <w:rFonts w:ascii="Century Gothic" w:hAnsi="Century Gothic"/>
                <w:b/>
              </w:rPr>
            </w:pPr>
            <w:r>
              <w:rPr>
                <w:rFonts w:ascii="Century Gothic" w:hAnsi="Century Gothic"/>
                <w:b/>
              </w:rPr>
              <w:t xml:space="preserve">Emerging Issues or new strategies in employment and/or Areas for Discussion at OOC; </w:t>
            </w:r>
          </w:p>
          <w:p w14:paraId="4BA4BDA5" w14:textId="77777777" w:rsidR="00865EAB" w:rsidRDefault="00865EAB" w:rsidP="000E45BD">
            <w:pPr>
              <w:rPr>
                <w:rFonts w:ascii="Century Gothic" w:hAnsi="Century Gothic"/>
                <w:b/>
              </w:rPr>
            </w:pPr>
          </w:p>
          <w:p w14:paraId="0A0C32F8" w14:textId="77777777" w:rsidR="00865EAB" w:rsidRDefault="00865EAB" w:rsidP="000E45BD">
            <w:pPr>
              <w:rPr>
                <w:rFonts w:ascii="Century Gothic" w:hAnsi="Century Gothic"/>
                <w:b/>
              </w:rPr>
            </w:pPr>
          </w:p>
          <w:p w14:paraId="110C0746" w14:textId="77777777" w:rsidR="00865EAB" w:rsidRDefault="00865EAB" w:rsidP="000E45BD">
            <w:pPr>
              <w:rPr>
                <w:rFonts w:ascii="Century Gothic" w:hAnsi="Century Gothic"/>
                <w:b/>
              </w:rPr>
            </w:pPr>
          </w:p>
        </w:tc>
      </w:tr>
      <w:tr w:rsidR="00865EAB" w14:paraId="750426B0" w14:textId="77777777" w:rsidTr="000E45BD">
        <w:trPr>
          <w:gridAfter w:val="1"/>
          <w:wAfter w:w="725" w:type="dxa"/>
        </w:trPr>
        <w:tc>
          <w:tcPr>
            <w:tcW w:w="17270" w:type="dxa"/>
            <w:gridSpan w:val="6"/>
          </w:tcPr>
          <w:p w14:paraId="60B1A0F1" w14:textId="77777777" w:rsidR="00865EAB" w:rsidRDefault="00865EAB" w:rsidP="000E45BD">
            <w:pPr>
              <w:rPr>
                <w:rFonts w:ascii="Century Gothic" w:hAnsi="Century Gothic"/>
                <w:b/>
              </w:rPr>
            </w:pPr>
            <w:r>
              <w:rPr>
                <w:rFonts w:ascii="Century Gothic" w:hAnsi="Century Gothic"/>
                <w:b/>
              </w:rPr>
              <w:t xml:space="preserve">Questions to engage the Immigrant Advisory Table </w:t>
            </w:r>
          </w:p>
          <w:p w14:paraId="197830A5" w14:textId="77777777" w:rsidR="00865EAB" w:rsidRDefault="00865EAB" w:rsidP="000E45BD">
            <w:pPr>
              <w:rPr>
                <w:rFonts w:ascii="Century Gothic" w:hAnsi="Century Gothic"/>
                <w:b/>
              </w:rPr>
            </w:pPr>
          </w:p>
          <w:p w14:paraId="32EEDD6B" w14:textId="77777777" w:rsidR="00865EAB" w:rsidRDefault="00865EAB" w:rsidP="000E45BD">
            <w:pPr>
              <w:rPr>
                <w:rFonts w:ascii="Century Gothic" w:hAnsi="Century Gothic"/>
                <w:b/>
              </w:rPr>
            </w:pPr>
          </w:p>
          <w:p w14:paraId="10B1238C" w14:textId="77777777" w:rsidR="00865EAB" w:rsidRDefault="00865EAB" w:rsidP="000E45BD">
            <w:pPr>
              <w:rPr>
                <w:rFonts w:ascii="Century Gothic" w:hAnsi="Century Gothic"/>
                <w:b/>
              </w:rPr>
            </w:pPr>
          </w:p>
          <w:p w14:paraId="76AD64E2" w14:textId="77777777" w:rsidR="00865EAB" w:rsidRDefault="00865EAB" w:rsidP="000E45BD">
            <w:pPr>
              <w:rPr>
                <w:rFonts w:ascii="Century Gothic" w:hAnsi="Century Gothic"/>
                <w:b/>
              </w:rPr>
            </w:pPr>
          </w:p>
        </w:tc>
      </w:tr>
      <w:tr w:rsidR="00865EAB" w:rsidRPr="00C96463" w14:paraId="609451DE" w14:textId="77777777" w:rsidTr="000E45BD">
        <w:trPr>
          <w:trHeight w:val="404"/>
        </w:trPr>
        <w:tc>
          <w:tcPr>
            <w:tcW w:w="3256" w:type="dxa"/>
            <w:vMerge w:val="restart"/>
            <w:shd w:val="clear" w:color="auto" w:fill="FFD966" w:themeFill="accent4" w:themeFillTint="99"/>
          </w:tcPr>
          <w:p w14:paraId="3B4D200E" w14:textId="77777777" w:rsidR="00865EAB" w:rsidRPr="0042548F" w:rsidRDefault="00865EAB" w:rsidP="000E45BD">
            <w:pPr>
              <w:rPr>
                <w:rFonts w:ascii="Century Gothic" w:hAnsi="Century Gothic"/>
                <w:b/>
              </w:rPr>
            </w:pPr>
            <w:r w:rsidRPr="0042548F">
              <w:rPr>
                <w:rFonts w:ascii="Century Gothic" w:hAnsi="Century Gothic"/>
                <w:b/>
              </w:rPr>
              <w:t>Identified Actions</w:t>
            </w:r>
          </w:p>
          <w:p w14:paraId="18D38524" w14:textId="77777777" w:rsidR="00865EAB" w:rsidRDefault="00865EAB" w:rsidP="000E45BD">
            <w:pPr>
              <w:rPr>
                <w:rFonts w:ascii="Century Gothic" w:hAnsi="Century Gothic"/>
                <w:b/>
              </w:rPr>
            </w:pPr>
          </w:p>
          <w:p w14:paraId="04A2C614" w14:textId="1E3CE80F" w:rsidR="00865EAB" w:rsidRPr="0042548F" w:rsidRDefault="00865EAB" w:rsidP="000E45BD">
            <w:pPr>
              <w:rPr>
                <w:rFonts w:ascii="Century Gothic" w:hAnsi="Century Gothic"/>
                <w:b/>
              </w:rPr>
            </w:pPr>
            <w:r w:rsidRPr="00865EAB">
              <w:rPr>
                <w:rFonts w:ascii="Century Gothic" w:hAnsi="Century Gothic"/>
                <w:b/>
                <w:bCs/>
              </w:rPr>
              <w:t>EWB 5. Incorporate Financial Literacy messaging on provincial government social media and advertising in Income Support office waiting areas</w:t>
            </w:r>
          </w:p>
          <w:p w14:paraId="73959CEB" w14:textId="77777777" w:rsidR="00865EAB" w:rsidRPr="0042548F" w:rsidRDefault="00865EAB" w:rsidP="000E45BD">
            <w:pPr>
              <w:rPr>
                <w:rFonts w:ascii="Century Gothic" w:hAnsi="Century Gothic"/>
                <w:b/>
                <w:i/>
              </w:rPr>
            </w:pPr>
          </w:p>
        </w:tc>
        <w:tc>
          <w:tcPr>
            <w:tcW w:w="3759" w:type="dxa"/>
            <w:shd w:val="clear" w:color="auto" w:fill="FFD966" w:themeFill="accent4" w:themeFillTint="99"/>
          </w:tcPr>
          <w:p w14:paraId="4DB1D14A" w14:textId="77777777" w:rsidR="00865EAB" w:rsidRPr="00C96463" w:rsidRDefault="00865EAB" w:rsidP="000E45BD">
            <w:pPr>
              <w:rPr>
                <w:rFonts w:ascii="Century Gothic" w:hAnsi="Century Gothic"/>
                <w:b/>
              </w:rPr>
            </w:pPr>
            <w:r w:rsidRPr="00C96463">
              <w:rPr>
                <w:rFonts w:ascii="Century Gothic" w:hAnsi="Century Gothic"/>
                <w:b/>
              </w:rPr>
              <w:t>What</w:t>
            </w:r>
            <w:r>
              <w:rPr>
                <w:rFonts w:ascii="Century Gothic" w:hAnsi="Century Gothic"/>
                <w:b/>
              </w:rPr>
              <w:t xml:space="preserve"> </w:t>
            </w:r>
          </w:p>
          <w:p w14:paraId="39B6EFB5" w14:textId="77777777" w:rsidR="00865EAB" w:rsidRPr="00C96463" w:rsidRDefault="00865EAB" w:rsidP="000E45BD">
            <w:pPr>
              <w:rPr>
                <w:rFonts w:ascii="Century Gothic" w:hAnsi="Century Gothic"/>
                <w:b/>
                <w:i/>
              </w:rPr>
            </w:pPr>
          </w:p>
        </w:tc>
        <w:tc>
          <w:tcPr>
            <w:tcW w:w="3780" w:type="dxa"/>
            <w:gridSpan w:val="2"/>
            <w:shd w:val="clear" w:color="auto" w:fill="FFD966" w:themeFill="accent4" w:themeFillTint="99"/>
          </w:tcPr>
          <w:p w14:paraId="3A16B4D7" w14:textId="77777777" w:rsidR="00865EAB" w:rsidRPr="00C96463" w:rsidRDefault="00865EAB" w:rsidP="000E45BD">
            <w:pPr>
              <w:rPr>
                <w:rFonts w:ascii="Century Gothic" w:hAnsi="Century Gothic"/>
                <w:b/>
              </w:rPr>
            </w:pPr>
            <w:r w:rsidRPr="00C96463">
              <w:rPr>
                <w:rFonts w:ascii="Century Gothic" w:hAnsi="Century Gothic"/>
                <w:b/>
              </w:rPr>
              <w:t>When</w:t>
            </w:r>
          </w:p>
          <w:p w14:paraId="14247DE4" w14:textId="77777777" w:rsidR="00865EAB" w:rsidRPr="00C96463" w:rsidRDefault="00865EAB" w:rsidP="000E45BD">
            <w:pPr>
              <w:rPr>
                <w:rFonts w:ascii="Century Gothic" w:hAnsi="Century Gothic"/>
                <w:b/>
              </w:rPr>
            </w:pPr>
          </w:p>
        </w:tc>
        <w:tc>
          <w:tcPr>
            <w:tcW w:w="3780" w:type="dxa"/>
            <w:shd w:val="clear" w:color="auto" w:fill="FFD966" w:themeFill="accent4" w:themeFillTint="99"/>
          </w:tcPr>
          <w:p w14:paraId="56FE48E0" w14:textId="77777777" w:rsidR="00865EAB" w:rsidRPr="00C96463" w:rsidRDefault="00865EAB" w:rsidP="000E45BD">
            <w:pPr>
              <w:rPr>
                <w:rFonts w:ascii="Century Gothic" w:hAnsi="Century Gothic"/>
                <w:b/>
              </w:rPr>
            </w:pPr>
            <w:r w:rsidRPr="00C96463">
              <w:rPr>
                <w:rFonts w:ascii="Century Gothic" w:hAnsi="Century Gothic"/>
                <w:b/>
              </w:rPr>
              <w:t xml:space="preserve">Who </w:t>
            </w:r>
          </w:p>
          <w:p w14:paraId="743EAA4A" w14:textId="77777777" w:rsidR="00865EAB" w:rsidRPr="00C96463" w:rsidRDefault="00865EAB" w:rsidP="000E45BD">
            <w:pPr>
              <w:rPr>
                <w:rFonts w:ascii="Century Gothic" w:hAnsi="Century Gothic"/>
                <w:b/>
                <w:i/>
              </w:rPr>
            </w:pPr>
          </w:p>
        </w:tc>
        <w:tc>
          <w:tcPr>
            <w:tcW w:w="3420" w:type="dxa"/>
            <w:gridSpan w:val="2"/>
            <w:shd w:val="clear" w:color="auto" w:fill="FFD966" w:themeFill="accent4" w:themeFillTint="99"/>
          </w:tcPr>
          <w:p w14:paraId="2317CED2" w14:textId="77777777" w:rsidR="00865EAB" w:rsidRPr="00C96463" w:rsidRDefault="00865EAB" w:rsidP="000E45BD">
            <w:pPr>
              <w:rPr>
                <w:rFonts w:ascii="Century Gothic" w:hAnsi="Century Gothic"/>
                <w:b/>
              </w:rPr>
            </w:pPr>
            <w:r>
              <w:rPr>
                <w:rFonts w:ascii="Century Gothic" w:hAnsi="Century Gothic"/>
                <w:b/>
              </w:rPr>
              <w:t>Opportunities &amp; Challenges</w:t>
            </w:r>
          </w:p>
          <w:p w14:paraId="63662488" w14:textId="77777777" w:rsidR="00865EAB" w:rsidRPr="00C96463" w:rsidRDefault="00865EAB" w:rsidP="000E45BD">
            <w:pPr>
              <w:rPr>
                <w:rFonts w:ascii="Century Gothic" w:hAnsi="Century Gothic"/>
                <w:b/>
                <w:i/>
              </w:rPr>
            </w:pPr>
          </w:p>
        </w:tc>
      </w:tr>
      <w:tr w:rsidR="00865EAB" w:rsidRPr="00C96463" w14:paraId="66F7FCD5" w14:textId="77777777" w:rsidTr="000E45BD">
        <w:tc>
          <w:tcPr>
            <w:tcW w:w="3256" w:type="dxa"/>
            <w:vMerge/>
            <w:shd w:val="clear" w:color="auto" w:fill="FFD966" w:themeFill="accent4" w:themeFillTint="99"/>
          </w:tcPr>
          <w:p w14:paraId="35159108" w14:textId="77777777" w:rsidR="00865EAB" w:rsidRPr="0042548F" w:rsidRDefault="00865EAB" w:rsidP="000E45BD">
            <w:pPr>
              <w:rPr>
                <w:rFonts w:ascii="Century Gothic" w:hAnsi="Century Gothic"/>
              </w:rPr>
            </w:pPr>
          </w:p>
        </w:tc>
        <w:tc>
          <w:tcPr>
            <w:tcW w:w="3759" w:type="dxa"/>
            <w:shd w:val="clear" w:color="auto" w:fill="FFD966" w:themeFill="accent4" w:themeFillTint="99"/>
          </w:tcPr>
          <w:p w14:paraId="1769C284" w14:textId="77777777" w:rsidR="00865EAB" w:rsidRDefault="00865EAB" w:rsidP="000E45BD">
            <w:pPr>
              <w:rPr>
                <w:rFonts w:ascii="Century Gothic" w:hAnsi="Century Gothic"/>
                <w:b/>
                <w:i/>
              </w:rPr>
            </w:pPr>
            <w:r>
              <w:rPr>
                <w:rFonts w:ascii="Century Gothic" w:hAnsi="Century Gothic"/>
                <w:b/>
                <w:i/>
              </w:rPr>
              <w:t>Current status of action?</w:t>
            </w:r>
          </w:p>
          <w:p w14:paraId="4F57F6ED" w14:textId="77777777" w:rsidR="00865EAB" w:rsidRDefault="00865EAB" w:rsidP="000E45BD">
            <w:pPr>
              <w:rPr>
                <w:rFonts w:ascii="Century Gothic" w:hAnsi="Century Gothic"/>
                <w:b/>
                <w:i/>
              </w:rPr>
            </w:pPr>
            <w:r>
              <w:rPr>
                <w:rFonts w:ascii="Century Gothic" w:hAnsi="Century Gothic"/>
                <w:b/>
                <w:i/>
              </w:rPr>
              <w:t>Next steps?</w:t>
            </w:r>
          </w:p>
          <w:p w14:paraId="7CA8CC0B" w14:textId="77777777" w:rsidR="00865EAB" w:rsidRPr="00C96463" w:rsidRDefault="00865EAB" w:rsidP="000E45BD">
            <w:pPr>
              <w:rPr>
                <w:rFonts w:ascii="Century Gothic" w:hAnsi="Century Gothic"/>
              </w:rPr>
            </w:pPr>
            <w:r>
              <w:rPr>
                <w:rFonts w:ascii="Century Gothic" w:hAnsi="Century Gothic"/>
                <w:b/>
                <w:i/>
              </w:rPr>
              <w:t>Necessary resources?</w:t>
            </w:r>
          </w:p>
        </w:tc>
        <w:tc>
          <w:tcPr>
            <w:tcW w:w="1890" w:type="dxa"/>
            <w:shd w:val="clear" w:color="auto" w:fill="FFD966" w:themeFill="accent4" w:themeFillTint="99"/>
          </w:tcPr>
          <w:p w14:paraId="72A8BC0D" w14:textId="77777777" w:rsidR="00865EAB" w:rsidRPr="00C96463" w:rsidRDefault="00865EAB" w:rsidP="000E45BD">
            <w:pPr>
              <w:rPr>
                <w:rFonts w:ascii="Century Gothic" w:hAnsi="Century Gothic"/>
                <w:b/>
                <w:i/>
              </w:rPr>
            </w:pPr>
            <w:r>
              <w:rPr>
                <w:rFonts w:ascii="Century Gothic" w:hAnsi="Century Gothic"/>
                <w:b/>
                <w:i/>
              </w:rPr>
              <w:t>Proposed completion Date</w:t>
            </w:r>
          </w:p>
          <w:p w14:paraId="4E433AE1" w14:textId="77777777" w:rsidR="00865EAB" w:rsidRPr="00D25379" w:rsidRDefault="00865EAB" w:rsidP="000E45BD">
            <w:pPr>
              <w:rPr>
                <w:rFonts w:ascii="Century Gothic" w:hAnsi="Century Gothic"/>
                <w:b/>
              </w:rPr>
            </w:pPr>
          </w:p>
        </w:tc>
        <w:tc>
          <w:tcPr>
            <w:tcW w:w="1890" w:type="dxa"/>
            <w:shd w:val="clear" w:color="auto" w:fill="FFD966" w:themeFill="accent4" w:themeFillTint="99"/>
          </w:tcPr>
          <w:p w14:paraId="0436A2D5" w14:textId="77777777" w:rsidR="00865EAB" w:rsidRPr="00C96463" w:rsidRDefault="00865EAB" w:rsidP="000E45BD">
            <w:pPr>
              <w:rPr>
                <w:rFonts w:ascii="Century Gothic" w:hAnsi="Century Gothic"/>
                <w:b/>
                <w:i/>
              </w:rPr>
            </w:pPr>
            <w:r>
              <w:rPr>
                <w:rFonts w:ascii="Century Gothic" w:hAnsi="Century Gothic"/>
                <w:b/>
                <w:i/>
              </w:rPr>
              <w:t xml:space="preserve">Timelines </w:t>
            </w:r>
          </w:p>
        </w:tc>
        <w:tc>
          <w:tcPr>
            <w:tcW w:w="3780" w:type="dxa"/>
            <w:shd w:val="clear" w:color="auto" w:fill="FFD966" w:themeFill="accent4" w:themeFillTint="99"/>
          </w:tcPr>
          <w:p w14:paraId="3F1177BB" w14:textId="77777777" w:rsidR="00865EAB" w:rsidRPr="00C96463" w:rsidRDefault="00865EAB" w:rsidP="000E45BD">
            <w:pPr>
              <w:rPr>
                <w:rFonts w:ascii="Century Gothic" w:hAnsi="Century Gothic"/>
              </w:rPr>
            </w:pPr>
            <w:r w:rsidRPr="00C96463">
              <w:rPr>
                <w:rFonts w:ascii="Century Gothic" w:hAnsi="Century Gothic"/>
                <w:b/>
                <w:i/>
              </w:rPr>
              <w:t>Who has responsibility to carry it out? (Can and should be multiple partners.</w:t>
            </w:r>
            <w:r>
              <w:rPr>
                <w:rFonts w:ascii="Century Gothic" w:hAnsi="Century Gothic"/>
                <w:b/>
                <w:i/>
              </w:rPr>
              <w:t xml:space="preserve"> Are we missing anyone at the table?</w:t>
            </w:r>
            <w:r w:rsidRPr="00C96463">
              <w:rPr>
                <w:rFonts w:ascii="Century Gothic" w:hAnsi="Century Gothic"/>
                <w:b/>
                <w:i/>
              </w:rPr>
              <w:t>)</w:t>
            </w:r>
          </w:p>
        </w:tc>
        <w:tc>
          <w:tcPr>
            <w:tcW w:w="3420" w:type="dxa"/>
            <w:gridSpan w:val="2"/>
            <w:shd w:val="clear" w:color="auto" w:fill="FFD966" w:themeFill="accent4" w:themeFillTint="99"/>
          </w:tcPr>
          <w:p w14:paraId="1C2B1D2C" w14:textId="77777777" w:rsidR="00865EAB" w:rsidRDefault="00865EAB" w:rsidP="000E45BD">
            <w:pPr>
              <w:rPr>
                <w:rFonts w:ascii="Century Gothic" w:hAnsi="Century Gothic"/>
                <w:b/>
                <w:i/>
              </w:rPr>
            </w:pPr>
            <w:r>
              <w:rPr>
                <w:rFonts w:ascii="Century Gothic" w:hAnsi="Century Gothic"/>
                <w:b/>
                <w:i/>
              </w:rPr>
              <w:t>Opportunities and challenges in implementing this action?</w:t>
            </w:r>
          </w:p>
          <w:p w14:paraId="3D0AEB77" w14:textId="77777777" w:rsidR="00865EAB" w:rsidRPr="00C96463" w:rsidRDefault="00865EAB" w:rsidP="000E45BD">
            <w:pPr>
              <w:rPr>
                <w:rFonts w:ascii="Century Gothic" w:hAnsi="Century Gothic"/>
              </w:rPr>
            </w:pPr>
            <w:r>
              <w:rPr>
                <w:rFonts w:ascii="Century Gothic" w:hAnsi="Century Gothic"/>
                <w:b/>
                <w:i/>
              </w:rPr>
              <w:t>Is it connected to another working group/action?</w:t>
            </w:r>
            <w:r w:rsidRPr="00C96463">
              <w:rPr>
                <w:rFonts w:ascii="Century Gothic" w:hAnsi="Century Gothic"/>
                <w:b/>
                <w:i/>
              </w:rPr>
              <w:t xml:space="preserve"> </w:t>
            </w:r>
            <w:r>
              <w:rPr>
                <w:rFonts w:ascii="Century Gothic" w:hAnsi="Century Gothic"/>
                <w:b/>
                <w:i/>
              </w:rPr>
              <w:t>How?</w:t>
            </w:r>
          </w:p>
        </w:tc>
      </w:tr>
      <w:tr w:rsidR="00865EAB" w:rsidRPr="00C96463" w14:paraId="11967F03" w14:textId="77777777" w:rsidTr="000E45BD">
        <w:tc>
          <w:tcPr>
            <w:tcW w:w="3256" w:type="dxa"/>
          </w:tcPr>
          <w:p w14:paraId="1725C028" w14:textId="1B1C33E0" w:rsidR="00865EAB" w:rsidRDefault="00865EAB" w:rsidP="000E45BD">
            <w:pPr>
              <w:rPr>
                <w:rFonts w:ascii="Century Gothic" w:hAnsi="Century Gothic"/>
              </w:rPr>
            </w:pPr>
            <w:r w:rsidRPr="00865EAB">
              <w:rPr>
                <w:rFonts w:ascii="Century Gothic" w:hAnsi="Century Gothic"/>
              </w:rPr>
              <w:t>EWB 5.1 ~Incorporate Financial Literacy content on the Calgary Region Employment Services Facebook page</w:t>
            </w:r>
            <w:r w:rsidR="00E4424A">
              <w:rPr>
                <w:rFonts w:ascii="Century Gothic" w:hAnsi="Century Gothic"/>
              </w:rPr>
              <w:t xml:space="preserve">  </w:t>
            </w:r>
          </w:p>
          <w:p w14:paraId="219F3BAD" w14:textId="5074AB5C" w:rsidR="00865EAB" w:rsidRPr="00DE74B5" w:rsidRDefault="00E4424A" w:rsidP="000E45BD">
            <w:pPr>
              <w:rPr>
                <w:rFonts w:ascii="Century Gothic" w:hAnsi="Century Gothic"/>
              </w:rPr>
            </w:pPr>
            <w:r w:rsidRPr="00E4424A">
              <w:rPr>
                <w:rFonts w:ascii="Century Gothic" w:hAnsi="Century Gothic"/>
              </w:rPr>
              <w:t>https://www.facebook.com/CalgaryJobsFeed/</w:t>
            </w:r>
          </w:p>
          <w:p w14:paraId="1E498351" w14:textId="77777777" w:rsidR="00865EAB" w:rsidRPr="00DE74B5" w:rsidRDefault="00865EAB" w:rsidP="000E45BD">
            <w:pPr>
              <w:rPr>
                <w:rFonts w:ascii="Century Gothic" w:hAnsi="Century Gothic"/>
              </w:rPr>
            </w:pPr>
          </w:p>
        </w:tc>
        <w:tc>
          <w:tcPr>
            <w:tcW w:w="3759" w:type="dxa"/>
          </w:tcPr>
          <w:p w14:paraId="17AE5537" w14:textId="77777777" w:rsidR="00865EAB" w:rsidRDefault="00C0671A" w:rsidP="000E45BD">
            <w:pPr>
              <w:rPr>
                <w:rFonts w:ascii="Century Gothic" w:hAnsi="Century Gothic"/>
                <w:color w:val="FF0000"/>
              </w:rPr>
            </w:pPr>
            <w:r>
              <w:rPr>
                <w:rFonts w:ascii="Century Gothic" w:hAnsi="Century Gothic"/>
                <w:color w:val="FF0000"/>
              </w:rPr>
              <w:t>No content currently available.</w:t>
            </w:r>
          </w:p>
          <w:p w14:paraId="440DB097" w14:textId="77777777" w:rsidR="00C0671A" w:rsidRDefault="00C0671A" w:rsidP="000E45BD">
            <w:pPr>
              <w:rPr>
                <w:rFonts w:ascii="Century Gothic" w:hAnsi="Century Gothic"/>
                <w:color w:val="FF0000"/>
              </w:rPr>
            </w:pPr>
          </w:p>
          <w:p w14:paraId="53E87242" w14:textId="77777777" w:rsidR="00C0671A" w:rsidRDefault="00C0671A" w:rsidP="000E45BD">
            <w:pPr>
              <w:rPr>
                <w:rFonts w:ascii="Century Gothic" w:hAnsi="Century Gothic"/>
                <w:color w:val="FF0000"/>
              </w:rPr>
            </w:pPr>
            <w:r>
              <w:rPr>
                <w:rFonts w:ascii="Century Gothic" w:hAnsi="Century Gothic"/>
                <w:color w:val="FF0000"/>
              </w:rPr>
              <w:t>Momentum can provide content.</w:t>
            </w:r>
          </w:p>
          <w:p w14:paraId="5CE65D15" w14:textId="77777777" w:rsidR="00C0671A" w:rsidRDefault="00C0671A" w:rsidP="000E45BD">
            <w:pPr>
              <w:rPr>
                <w:rFonts w:ascii="Century Gothic" w:hAnsi="Century Gothic"/>
                <w:color w:val="FF0000"/>
              </w:rPr>
            </w:pPr>
          </w:p>
          <w:p w14:paraId="053F8A87" w14:textId="2C34C283" w:rsidR="00C0671A" w:rsidRPr="00C0671A" w:rsidRDefault="00C0671A" w:rsidP="000E45BD">
            <w:pPr>
              <w:rPr>
                <w:rFonts w:ascii="Century Gothic" w:hAnsi="Century Gothic"/>
                <w:color w:val="FF0000"/>
              </w:rPr>
            </w:pPr>
            <w:r>
              <w:rPr>
                <w:rFonts w:ascii="Century Gothic" w:hAnsi="Century Gothic"/>
                <w:color w:val="FF0000"/>
              </w:rPr>
              <w:t>Add content to Facebook page.</w:t>
            </w:r>
          </w:p>
        </w:tc>
        <w:tc>
          <w:tcPr>
            <w:tcW w:w="1890" w:type="dxa"/>
          </w:tcPr>
          <w:p w14:paraId="71B2172F" w14:textId="48B80D23" w:rsidR="00865EAB" w:rsidRPr="00D25379" w:rsidRDefault="00FE2466" w:rsidP="000E45BD">
            <w:pPr>
              <w:rPr>
                <w:rFonts w:ascii="Century Gothic" w:hAnsi="Century Gothic"/>
                <w:b/>
              </w:rPr>
            </w:pPr>
            <w:r>
              <w:rPr>
                <w:rFonts w:ascii="Century Gothic" w:hAnsi="Century Gothic"/>
                <w:b/>
              </w:rPr>
              <w:t>Sept</w:t>
            </w:r>
            <w:r w:rsidR="00865EAB">
              <w:rPr>
                <w:rFonts w:ascii="Century Gothic" w:hAnsi="Century Gothic"/>
                <w:b/>
              </w:rPr>
              <w:t xml:space="preserve"> - 2019 </w:t>
            </w:r>
          </w:p>
        </w:tc>
        <w:tc>
          <w:tcPr>
            <w:tcW w:w="1890" w:type="dxa"/>
          </w:tcPr>
          <w:p w14:paraId="5830647A" w14:textId="30EFF43F" w:rsidR="00865EAB" w:rsidRPr="009B12C8" w:rsidRDefault="00865EAB" w:rsidP="000E45BD">
            <w:pPr>
              <w:rPr>
                <w:rFonts w:ascii="Century Gothic" w:hAnsi="Century Gothic"/>
                <w:color w:val="FF0000"/>
              </w:rPr>
            </w:pPr>
          </w:p>
        </w:tc>
        <w:tc>
          <w:tcPr>
            <w:tcW w:w="3780" w:type="dxa"/>
          </w:tcPr>
          <w:p w14:paraId="538B86A5" w14:textId="77777777" w:rsidR="00865EAB" w:rsidRDefault="00865EAB" w:rsidP="000E45BD">
            <w:pPr>
              <w:rPr>
                <w:rFonts w:ascii="Century Gothic" w:hAnsi="Century Gothic"/>
              </w:rPr>
            </w:pPr>
          </w:p>
          <w:p w14:paraId="2AB9381E" w14:textId="77777777" w:rsidR="00865EAB" w:rsidRPr="00C96463" w:rsidRDefault="00865EAB" w:rsidP="000E45BD">
            <w:pPr>
              <w:rPr>
                <w:rFonts w:ascii="Century Gothic" w:hAnsi="Century Gothic"/>
              </w:rPr>
            </w:pPr>
            <w:r>
              <w:rPr>
                <w:rFonts w:ascii="Century Gothic" w:hAnsi="Century Gothic"/>
              </w:rPr>
              <w:t xml:space="preserve">Should we review previous documents or re-engage working groups by updating this document? </w:t>
            </w:r>
          </w:p>
        </w:tc>
        <w:tc>
          <w:tcPr>
            <w:tcW w:w="3420" w:type="dxa"/>
            <w:gridSpan w:val="2"/>
          </w:tcPr>
          <w:p w14:paraId="1EAA9803" w14:textId="77777777" w:rsidR="00865EAB" w:rsidRPr="00C96463" w:rsidRDefault="00865EAB" w:rsidP="000E45BD">
            <w:pPr>
              <w:rPr>
                <w:rFonts w:ascii="Century Gothic" w:hAnsi="Century Gothic"/>
              </w:rPr>
            </w:pPr>
          </w:p>
        </w:tc>
      </w:tr>
      <w:tr w:rsidR="00865EAB" w:rsidRPr="00C96463" w14:paraId="29782A01" w14:textId="77777777" w:rsidTr="000E45BD">
        <w:trPr>
          <w:trHeight w:val="1871"/>
        </w:trPr>
        <w:tc>
          <w:tcPr>
            <w:tcW w:w="3256" w:type="dxa"/>
          </w:tcPr>
          <w:p w14:paraId="55935A59" w14:textId="3BAAFBA4" w:rsidR="00865EAB" w:rsidRPr="00DE74B5" w:rsidRDefault="00865EAB" w:rsidP="000E45BD">
            <w:pPr>
              <w:rPr>
                <w:rFonts w:ascii="Century Gothic" w:hAnsi="Century Gothic"/>
              </w:rPr>
            </w:pPr>
            <w:r w:rsidRPr="00865EAB">
              <w:rPr>
                <w:rFonts w:ascii="Century Gothic" w:hAnsi="Century Gothic"/>
              </w:rPr>
              <w:t>EWB 5.2 ~Add Financial Literacy content on electronic monitors at the Income Supports office.</w:t>
            </w:r>
          </w:p>
        </w:tc>
        <w:tc>
          <w:tcPr>
            <w:tcW w:w="3759" w:type="dxa"/>
          </w:tcPr>
          <w:p w14:paraId="1022901B" w14:textId="77777777" w:rsidR="009B12C8" w:rsidRDefault="009B12C8" w:rsidP="009B12C8">
            <w:pPr>
              <w:rPr>
                <w:rFonts w:ascii="Century Gothic" w:hAnsi="Century Gothic"/>
                <w:color w:val="FF0000"/>
              </w:rPr>
            </w:pPr>
            <w:r>
              <w:rPr>
                <w:rFonts w:ascii="Century Gothic" w:hAnsi="Century Gothic"/>
                <w:color w:val="FF0000"/>
              </w:rPr>
              <w:t>No content currently available.</w:t>
            </w:r>
          </w:p>
          <w:p w14:paraId="18FF1295" w14:textId="77777777" w:rsidR="009B12C8" w:rsidRDefault="009B12C8" w:rsidP="009B12C8">
            <w:pPr>
              <w:rPr>
                <w:rFonts w:ascii="Century Gothic" w:hAnsi="Century Gothic"/>
                <w:color w:val="FF0000"/>
              </w:rPr>
            </w:pPr>
          </w:p>
          <w:p w14:paraId="0C78AF81" w14:textId="77777777" w:rsidR="009B12C8" w:rsidRDefault="009B12C8" w:rsidP="009B12C8">
            <w:pPr>
              <w:rPr>
                <w:rFonts w:ascii="Century Gothic" w:hAnsi="Century Gothic"/>
                <w:color w:val="FF0000"/>
              </w:rPr>
            </w:pPr>
            <w:r>
              <w:rPr>
                <w:rFonts w:ascii="Century Gothic" w:hAnsi="Century Gothic"/>
                <w:color w:val="FF0000"/>
              </w:rPr>
              <w:t>Momentum can provide content.</w:t>
            </w:r>
          </w:p>
          <w:p w14:paraId="2D6258F3" w14:textId="77777777" w:rsidR="00865EAB" w:rsidRDefault="00865EAB" w:rsidP="000E45BD">
            <w:pPr>
              <w:rPr>
                <w:rFonts w:ascii="Century Gothic" w:hAnsi="Century Gothic"/>
              </w:rPr>
            </w:pPr>
          </w:p>
          <w:p w14:paraId="10FDF462" w14:textId="6BF6A3F9" w:rsidR="009B12C8" w:rsidRPr="009B12C8" w:rsidRDefault="009B12C8" w:rsidP="000E45BD">
            <w:pPr>
              <w:rPr>
                <w:rFonts w:ascii="Century Gothic" w:hAnsi="Century Gothic"/>
                <w:color w:val="FF0000"/>
              </w:rPr>
            </w:pPr>
            <w:r>
              <w:rPr>
                <w:rFonts w:ascii="Century Gothic" w:hAnsi="Century Gothic"/>
                <w:color w:val="FF0000"/>
              </w:rPr>
              <w:t>Add content to IS office monitors where available.</w:t>
            </w:r>
          </w:p>
        </w:tc>
        <w:tc>
          <w:tcPr>
            <w:tcW w:w="1890" w:type="dxa"/>
          </w:tcPr>
          <w:p w14:paraId="7995043A" w14:textId="4B7D1BFC" w:rsidR="00865EAB" w:rsidRPr="00547C49" w:rsidRDefault="00FE2466" w:rsidP="000E45BD">
            <w:pPr>
              <w:rPr>
                <w:rFonts w:ascii="Century Gothic" w:hAnsi="Century Gothic"/>
                <w:b/>
              </w:rPr>
            </w:pPr>
            <w:r>
              <w:rPr>
                <w:rFonts w:ascii="Century Gothic" w:hAnsi="Century Gothic"/>
                <w:b/>
              </w:rPr>
              <w:t>Sept</w:t>
            </w:r>
            <w:r w:rsidR="00865EAB">
              <w:rPr>
                <w:rFonts w:ascii="Century Gothic" w:hAnsi="Century Gothic"/>
                <w:b/>
              </w:rPr>
              <w:t xml:space="preserve"> - 2019</w:t>
            </w:r>
          </w:p>
        </w:tc>
        <w:tc>
          <w:tcPr>
            <w:tcW w:w="1890" w:type="dxa"/>
          </w:tcPr>
          <w:p w14:paraId="64D020DA" w14:textId="77777777" w:rsidR="00865EAB" w:rsidRPr="00D25379" w:rsidRDefault="00865EAB" w:rsidP="000E45BD">
            <w:pPr>
              <w:rPr>
                <w:rFonts w:ascii="Century Gothic" w:hAnsi="Century Gothic"/>
                <w:b/>
              </w:rPr>
            </w:pPr>
          </w:p>
        </w:tc>
        <w:tc>
          <w:tcPr>
            <w:tcW w:w="3780" w:type="dxa"/>
          </w:tcPr>
          <w:p w14:paraId="1F8927BC" w14:textId="77777777" w:rsidR="00865EAB" w:rsidRPr="00C96463" w:rsidRDefault="00865EAB" w:rsidP="000E45BD">
            <w:pPr>
              <w:rPr>
                <w:rFonts w:ascii="Century Gothic" w:hAnsi="Century Gothic"/>
              </w:rPr>
            </w:pPr>
          </w:p>
        </w:tc>
        <w:tc>
          <w:tcPr>
            <w:tcW w:w="3420" w:type="dxa"/>
            <w:gridSpan w:val="2"/>
          </w:tcPr>
          <w:p w14:paraId="6BC61749" w14:textId="77777777" w:rsidR="00865EAB" w:rsidRPr="00C96463" w:rsidRDefault="00865EAB" w:rsidP="000E45BD">
            <w:pPr>
              <w:rPr>
                <w:rFonts w:ascii="Century Gothic" w:hAnsi="Century Gothic"/>
              </w:rPr>
            </w:pPr>
          </w:p>
        </w:tc>
      </w:tr>
    </w:tbl>
    <w:p w14:paraId="313C2332" w14:textId="77777777" w:rsidR="00865EAB" w:rsidRPr="00C96463" w:rsidRDefault="00865EAB">
      <w:pPr>
        <w:rPr>
          <w:rFonts w:ascii="Century Gothic" w:hAnsi="Century Gothic"/>
          <w:b/>
        </w:rPr>
      </w:pPr>
    </w:p>
    <w:sectPr w:rsidR="00865EAB" w:rsidRPr="00C96463" w:rsidSect="008F5E9F">
      <w:headerReference w:type="default" r:id="rId8"/>
      <w:pgSz w:w="20160" w:h="12240" w:orient="landscape" w:code="5"/>
      <w:pgMar w:top="1440" w:right="1440" w:bottom="90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B6B77" w14:textId="77777777" w:rsidR="00EB51D4" w:rsidRDefault="00EB51D4" w:rsidP="00EB51D4">
      <w:pPr>
        <w:spacing w:after="0" w:line="240" w:lineRule="auto"/>
      </w:pPr>
      <w:r>
        <w:separator/>
      </w:r>
    </w:p>
  </w:endnote>
  <w:endnote w:type="continuationSeparator" w:id="0">
    <w:p w14:paraId="5C1EAEFA" w14:textId="77777777" w:rsidR="00EB51D4" w:rsidRDefault="00EB51D4" w:rsidP="00EB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379E3" w14:textId="77777777" w:rsidR="00EB51D4" w:rsidRDefault="00EB51D4" w:rsidP="00EB51D4">
      <w:pPr>
        <w:spacing w:after="0" w:line="240" w:lineRule="auto"/>
      </w:pPr>
      <w:r>
        <w:separator/>
      </w:r>
    </w:p>
  </w:footnote>
  <w:footnote w:type="continuationSeparator" w:id="0">
    <w:p w14:paraId="69860453" w14:textId="77777777" w:rsidR="00EB51D4" w:rsidRDefault="00EB51D4" w:rsidP="00EB5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D3C7E" w14:textId="2048FD96" w:rsidR="00EB51D4" w:rsidRDefault="00697BE1">
    <w:pPr>
      <w:pStyle w:val="Header"/>
    </w:pPr>
    <w:sdt>
      <w:sdtPr>
        <w:id w:val="-1714111497"/>
        <w:docPartObj>
          <w:docPartGallery w:val="Watermarks"/>
          <w:docPartUnique/>
        </w:docPartObj>
      </w:sdtPr>
      <w:sdtEndPr/>
      <w:sdtContent>
        <w:r>
          <w:rPr>
            <w:noProof/>
          </w:rPr>
          <w:pict w14:anchorId="494567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B51D4">
      <w:rPr>
        <w:noProof/>
        <w:lang w:val="en-US"/>
      </w:rPr>
      <w:drawing>
        <wp:inline distT="0" distB="0" distL="0" distR="0" wp14:anchorId="3B45BA31" wp14:editId="0F3B4F51">
          <wp:extent cx="1170432" cy="7223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p-logo-CMYK.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432" cy="7223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4C"/>
    <w:multiLevelType w:val="hybridMultilevel"/>
    <w:tmpl w:val="0EFAD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05392"/>
    <w:multiLevelType w:val="hybridMultilevel"/>
    <w:tmpl w:val="87B0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B5940"/>
    <w:multiLevelType w:val="hybridMultilevel"/>
    <w:tmpl w:val="5CBC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06B84"/>
    <w:multiLevelType w:val="hybridMultilevel"/>
    <w:tmpl w:val="C81C7D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CC712A"/>
    <w:multiLevelType w:val="hybridMultilevel"/>
    <w:tmpl w:val="4D0E9CBC"/>
    <w:lvl w:ilvl="0" w:tplc="49107094">
      <w:numFmt w:val="bullet"/>
      <w:lvlText w:val="-"/>
      <w:lvlJc w:val="left"/>
      <w:pPr>
        <w:ind w:left="720" w:hanging="360"/>
      </w:pPr>
      <w:rPr>
        <w:rFonts w:ascii="Century Gothic" w:eastAsiaTheme="minorHAnsi" w:hAnsi="Century Gothic"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FC00EF"/>
    <w:multiLevelType w:val="hybridMultilevel"/>
    <w:tmpl w:val="23BE9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E2968"/>
    <w:multiLevelType w:val="hybridMultilevel"/>
    <w:tmpl w:val="84E25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D4133F"/>
    <w:multiLevelType w:val="hybridMultilevel"/>
    <w:tmpl w:val="368846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83B04"/>
    <w:multiLevelType w:val="hybridMultilevel"/>
    <w:tmpl w:val="AAB460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5E1994"/>
    <w:multiLevelType w:val="hybridMultilevel"/>
    <w:tmpl w:val="FF54E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4875B4B"/>
    <w:multiLevelType w:val="hybridMultilevel"/>
    <w:tmpl w:val="2FC4E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4D7E72"/>
    <w:multiLevelType w:val="hybridMultilevel"/>
    <w:tmpl w:val="7D5C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0"/>
  </w:num>
  <w:num w:numId="5">
    <w:abstractNumId w:val="8"/>
  </w:num>
  <w:num w:numId="6">
    <w:abstractNumId w:val="10"/>
  </w:num>
  <w:num w:numId="7">
    <w:abstractNumId w:val="1"/>
  </w:num>
  <w:num w:numId="8">
    <w:abstractNumId w:val="11"/>
  </w:num>
  <w:num w:numId="9">
    <w:abstractNumId w:val="5"/>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29"/>
    <w:rsid w:val="00000108"/>
    <w:rsid w:val="0000055A"/>
    <w:rsid w:val="00001994"/>
    <w:rsid w:val="00002F83"/>
    <w:rsid w:val="000031C0"/>
    <w:rsid w:val="00004CA1"/>
    <w:rsid w:val="00006542"/>
    <w:rsid w:val="00006CA3"/>
    <w:rsid w:val="00006CFD"/>
    <w:rsid w:val="0001223A"/>
    <w:rsid w:val="00012908"/>
    <w:rsid w:val="0001318C"/>
    <w:rsid w:val="00014C5D"/>
    <w:rsid w:val="00014DC9"/>
    <w:rsid w:val="00015239"/>
    <w:rsid w:val="0001608C"/>
    <w:rsid w:val="000161F9"/>
    <w:rsid w:val="00016304"/>
    <w:rsid w:val="00017604"/>
    <w:rsid w:val="000177AE"/>
    <w:rsid w:val="00017C2C"/>
    <w:rsid w:val="00017E24"/>
    <w:rsid w:val="00020185"/>
    <w:rsid w:val="00020DA5"/>
    <w:rsid w:val="00020DBC"/>
    <w:rsid w:val="00022526"/>
    <w:rsid w:val="000237CA"/>
    <w:rsid w:val="00023C79"/>
    <w:rsid w:val="00030C83"/>
    <w:rsid w:val="00034FFF"/>
    <w:rsid w:val="000354E8"/>
    <w:rsid w:val="00035601"/>
    <w:rsid w:val="0003685C"/>
    <w:rsid w:val="000409F4"/>
    <w:rsid w:val="00040D19"/>
    <w:rsid w:val="00040E95"/>
    <w:rsid w:val="000419CA"/>
    <w:rsid w:val="00042DDF"/>
    <w:rsid w:val="00043B1C"/>
    <w:rsid w:val="0004491A"/>
    <w:rsid w:val="00046FD5"/>
    <w:rsid w:val="0004729A"/>
    <w:rsid w:val="00047722"/>
    <w:rsid w:val="00051ECE"/>
    <w:rsid w:val="00051F70"/>
    <w:rsid w:val="00053980"/>
    <w:rsid w:val="000542B7"/>
    <w:rsid w:val="00054FFC"/>
    <w:rsid w:val="00055EA8"/>
    <w:rsid w:val="000563AA"/>
    <w:rsid w:val="000576DC"/>
    <w:rsid w:val="00061B1E"/>
    <w:rsid w:val="000624D2"/>
    <w:rsid w:val="000649B5"/>
    <w:rsid w:val="00064D23"/>
    <w:rsid w:val="00065076"/>
    <w:rsid w:val="0006551A"/>
    <w:rsid w:val="000660FC"/>
    <w:rsid w:val="00066F8F"/>
    <w:rsid w:val="000720E9"/>
    <w:rsid w:val="00072357"/>
    <w:rsid w:val="00072440"/>
    <w:rsid w:val="00072A6E"/>
    <w:rsid w:val="00076CDA"/>
    <w:rsid w:val="00077209"/>
    <w:rsid w:val="000807CE"/>
    <w:rsid w:val="00082BD0"/>
    <w:rsid w:val="00084B23"/>
    <w:rsid w:val="000852A7"/>
    <w:rsid w:val="000922DB"/>
    <w:rsid w:val="00093581"/>
    <w:rsid w:val="0009547F"/>
    <w:rsid w:val="00097F4F"/>
    <w:rsid w:val="000A0CE3"/>
    <w:rsid w:val="000A1315"/>
    <w:rsid w:val="000A1A31"/>
    <w:rsid w:val="000A279B"/>
    <w:rsid w:val="000A29D1"/>
    <w:rsid w:val="000A34FF"/>
    <w:rsid w:val="000A354D"/>
    <w:rsid w:val="000A3B53"/>
    <w:rsid w:val="000A47B2"/>
    <w:rsid w:val="000A51B5"/>
    <w:rsid w:val="000A571C"/>
    <w:rsid w:val="000A61CA"/>
    <w:rsid w:val="000A6949"/>
    <w:rsid w:val="000A6F13"/>
    <w:rsid w:val="000A78B3"/>
    <w:rsid w:val="000B1182"/>
    <w:rsid w:val="000B17EC"/>
    <w:rsid w:val="000B4412"/>
    <w:rsid w:val="000B6B0F"/>
    <w:rsid w:val="000B6D55"/>
    <w:rsid w:val="000B6F1C"/>
    <w:rsid w:val="000C00BA"/>
    <w:rsid w:val="000C01CE"/>
    <w:rsid w:val="000C091E"/>
    <w:rsid w:val="000C0A35"/>
    <w:rsid w:val="000C28CA"/>
    <w:rsid w:val="000C3DC1"/>
    <w:rsid w:val="000C4521"/>
    <w:rsid w:val="000C6632"/>
    <w:rsid w:val="000C7B04"/>
    <w:rsid w:val="000D0254"/>
    <w:rsid w:val="000D0493"/>
    <w:rsid w:val="000D227A"/>
    <w:rsid w:val="000D27F7"/>
    <w:rsid w:val="000D28D7"/>
    <w:rsid w:val="000D36A1"/>
    <w:rsid w:val="000D3C30"/>
    <w:rsid w:val="000E353B"/>
    <w:rsid w:val="000E49D8"/>
    <w:rsid w:val="000E68B6"/>
    <w:rsid w:val="000F04D3"/>
    <w:rsid w:val="000F1193"/>
    <w:rsid w:val="000F1CFF"/>
    <w:rsid w:val="000F227C"/>
    <w:rsid w:val="000F3602"/>
    <w:rsid w:val="000F4525"/>
    <w:rsid w:val="000F71E9"/>
    <w:rsid w:val="000F756A"/>
    <w:rsid w:val="000F7C0E"/>
    <w:rsid w:val="000F7DD3"/>
    <w:rsid w:val="0010126C"/>
    <w:rsid w:val="0010146F"/>
    <w:rsid w:val="00101D20"/>
    <w:rsid w:val="00102975"/>
    <w:rsid w:val="001032FC"/>
    <w:rsid w:val="00103807"/>
    <w:rsid w:val="0010599F"/>
    <w:rsid w:val="00106CD0"/>
    <w:rsid w:val="00106D13"/>
    <w:rsid w:val="00107085"/>
    <w:rsid w:val="001071F4"/>
    <w:rsid w:val="00107AC6"/>
    <w:rsid w:val="0011013F"/>
    <w:rsid w:val="001108BD"/>
    <w:rsid w:val="00110B29"/>
    <w:rsid w:val="00111C26"/>
    <w:rsid w:val="00111D3B"/>
    <w:rsid w:val="0011223C"/>
    <w:rsid w:val="001124C1"/>
    <w:rsid w:val="001129F9"/>
    <w:rsid w:val="00112CA9"/>
    <w:rsid w:val="00113301"/>
    <w:rsid w:val="00113F2E"/>
    <w:rsid w:val="001142BA"/>
    <w:rsid w:val="001147C2"/>
    <w:rsid w:val="0011489B"/>
    <w:rsid w:val="00114B90"/>
    <w:rsid w:val="00114E9F"/>
    <w:rsid w:val="00114FD5"/>
    <w:rsid w:val="00116C3B"/>
    <w:rsid w:val="00116FEE"/>
    <w:rsid w:val="001232BF"/>
    <w:rsid w:val="00123B82"/>
    <w:rsid w:val="001247C3"/>
    <w:rsid w:val="0012691A"/>
    <w:rsid w:val="001300B5"/>
    <w:rsid w:val="0013148B"/>
    <w:rsid w:val="001319B6"/>
    <w:rsid w:val="0013445D"/>
    <w:rsid w:val="0013458E"/>
    <w:rsid w:val="00137023"/>
    <w:rsid w:val="001415AD"/>
    <w:rsid w:val="001430B3"/>
    <w:rsid w:val="00145009"/>
    <w:rsid w:val="0014694C"/>
    <w:rsid w:val="0014735D"/>
    <w:rsid w:val="00147F0E"/>
    <w:rsid w:val="00150386"/>
    <w:rsid w:val="00150F03"/>
    <w:rsid w:val="00154088"/>
    <w:rsid w:val="0015516E"/>
    <w:rsid w:val="00156297"/>
    <w:rsid w:val="00156FB6"/>
    <w:rsid w:val="00162EE9"/>
    <w:rsid w:val="00163C56"/>
    <w:rsid w:val="00163F66"/>
    <w:rsid w:val="00164735"/>
    <w:rsid w:val="0016590B"/>
    <w:rsid w:val="00165B00"/>
    <w:rsid w:val="00166548"/>
    <w:rsid w:val="001667C2"/>
    <w:rsid w:val="001669E9"/>
    <w:rsid w:val="00167C26"/>
    <w:rsid w:val="001707FC"/>
    <w:rsid w:val="00171A62"/>
    <w:rsid w:val="00171E62"/>
    <w:rsid w:val="0017249B"/>
    <w:rsid w:val="00172FAE"/>
    <w:rsid w:val="00173182"/>
    <w:rsid w:val="00173A15"/>
    <w:rsid w:val="0017452F"/>
    <w:rsid w:val="001761B0"/>
    <w:rsid w:val="0017695F"/>
    <w:rsid w:val="001803C2"/>
    <w:rsid w:val="00180A9B"/>
    <w:rsid w:val="001813EB"/>
    <w:rsid w:val="001828FF"/>
    <w:rsid w:val="00183F69"/>
    <w:rsid w:val="0018448B"/>
    <w:rsid w:val="00186DD7"/>
    <w:rsid w:val="00187B24"/>
    <w:rsid w:val="00191627"/>
    <w:rsid w:val="0019163C"/>
    <w:rsid w:val="00192A33"/>
    <w:rsid w:val="00192E50"/>
    <w:rsid w:val="0019340E"/>
    <w:rsid w:val="0019427F"/>
    <w:rsid w:val="00196F7A"/>
    <w:rsid w:val="00197E65"/>
    <w:rsid w:val="001A141D"/>
    <w:rsid w:val="001A1705"/>
    <w:rsid w:val="001A1F9F"/>
    <w:rsid w:val="001A27BA"/>
    <w:rsid w:val="001A3234"/>
    <w:rsid w:val="001A32EA"/>
    <w:rsid w:val="001A36DF"/>
    <w:rsid w:val="001A449D"/>
    <w:rsid w:val="001A469F"/>
    <w:rsid w:val="001A499C"/>
    <w:rsid w:val="001A5D12"/>
    <w:rsid w:val="001A7059"/>
    <w:rsid w:val="001B1AFB"/>
    <w:rsid w:val="001B334B"/>
    <w:rsid w:val="001B3E64"/>
    <w:rsid w:val="001B64BE"/>
    <w:rsid w:val="001B66AA"/>
    <w:rsid w:val="001B6A8C"/>
    <w:rsid w:val="001B6F25"/>
    <w:rsid w:val="001B75BF"/>
    <w:rsid w:val="001C059A"/>
    <w:rsid w:val="001C22A9"/>
    <w:rsid w:val="001C3201"/>
    <w:rsid w:val="001C42B3"/>
    <w:rsid w:val="001C4552"/>
    <w:rsid w:val="001C56B8"/>
    <w:rsid w:val="001D1037"/>
    <w:rsid w:val="001D19D8"/>
    <w:rsid w:val="001D1A49"/>
    <w:rsid w:val="001D1C73"/>
    <w:rsid w:val="001D1F43"/>
    <w:rsid w:val="001D22B6"/>
    <w:rsid w:val="001D5113"/>
    <w:rsid w:val="001D5648"/>
    <w:rsid w:val="001D61E3"/>
    <w:rsid w:val="001D7A10"/>
    <w:rsid w:val="001E00D0"/>
    <w:rsid w:val="001E02C1"/>
    <w:rsid w:val="001E03B4"/>
    <w:rsid w:val="001E14C4"/>
    <w:rsid w:val="001E17F3"/>
    <w:rsid w:val="001E1BBC"/>
    <w:rsid w:val="001E2299"/>
    <w:rsid w:val="001E2711"/>
    <w:rsid w:val="001E2A53"/>
    <w:rsid w:val="001E304E"/>
    <w:rsid w:val="001E3EC6"/>
    <w:rsid w:val="001E4582"/>
    <w:rsid w:val="001E4A60"/>
    <w:rsid w:val="001E78E3"/>
    <w:rsid w:val="001F1770"/>
    <w:rsid w:val="001F1907"/>
    <w:rsid w:val="001F194B"/>
    <w:rsid w:val="001F1A3D"/>
    <w:rsid w:val="001F2387"/>
    <w:rsid w:val="001F3F67"/>
    <w:rsid w:val="001F537B"/>
    <w:rsid w:val="001F57F4"/>
    <w:rsid w:val="001F7C6F"/>
    <w:rsid w:val="00200C26"/>
    <w:rsid w:val="00202518"/>
    <w:rsid w:val="00202F39"/>
    <w:rsid w:val="002041DF"/>
    <w:rsid w:val="00205DEC"/>
    <w:rsid w:val="002100CE"/>
    <w:rsid w:val="00210901"/>
    <w:rsid w:val="00212069"/>
    <w:rsid w:val="00212209"/>
    <w:rsid w:val="00212914"/>
    <w:rsid w:val="00213722"/>
    <w:rsid w:val="0021388C"/>
    <w:rsid w:val="002143E5"/>
    <w:rsid w:val="00214426"/>
    <w:rsid w:val="00214B7E"/>
    <w:rsid w:val="002156DA"/>
    <w:rsid w:val="00216F8F"/>
    <w:rsid w:val="00220487"/>
    <w:rsid w:val="002213DB"/>
    <w:rsid w:val="002222AA"/>
    <w:rsid w:val="00223F39"/>
    <w:rsid w:val="00224421"/>
    <w:rsid w:val="00227CED"/>
    <w:rsid w:val="00230BE4"/>
    <w:rsid w:val="002320E6"/>
    <w:rsid w:val="0023377D"/>
    <w:rsid w:val="00234EF9"/>
    <w:rsid w:val="0024067F"/>
    <w:rsid w:val="002411A2"/>
    <w:rsid w:val="002411FA"/>
    <w:rsid w:val="00241C3B"/>
    <w:rsid w:val="00243069"/>
    <w:rsid w:val="00243AE2"/>
    <w:rsid w:val="00244A51"/>
    <w:rsid w:val="00245605"/>
    <w:rsid w:val="00246814"/>
    <w:rsid w:val="00246BB2"/>
    <w:rsid w:val="00246D5F"/>
    <w:rsid w:val="00247627"/>
    <w:rsid w:val="00247DF5"/>
    <w:rsid w:val="00251602"/>
    <w:rsid w:val="002517A8"/>
    <w:rsid w:val="00251FF1"/>
    <w:rsid w:val="0025252C"/>
    <w:rsid w:val="002534D0"/>
    <w:rsid w:val="00253B45"/>
    <w:rsid w:val="00254754"/>
    <w:rsid w:val="00254E9B"/>
    <w:rsid w:val="0025548E"/>
    <w:rsid w:val="00255B43"/>
    <w:rsid w:val="00255D77"/>
    <w:rsid w:val="002567BB"/>
    <w:rsid w:val="002579A7"/>
    <w:rsid w:val="00261516"/>
    <w:rsid w:val="00261692"/>
    <w:rsid w:val="002627E3"/>
    <w:rsid w:val="00262ABE"/>
    <w:rsid w:val="002632BF"/>
    <w:rsid w:val="002641F7"/>
    <w:rsid w:val="00264A96"/>
    <w:rsid w:val="00265C84"/>
    <w:rsid w:val="00266E8F"/>
    <w:rsid w:val="00266FBE"/>
    <w:rsid w:val="00267A33"/>
    <w:rsid w:val="00270680"/>
    <w:rsid w:val="00270C8A"/>
    <w:rsid w:val="0027180C"/>
    <w:rsid w:val="0027244F"/>
    <w:rsid w:val="002749E6"/>
    <w:rsid w:val="00276759"/>
    <w:rsid w:val="00276C49"/>
    <w:rsid w:val="0027758F"/>
    <w:rsid w:val="00277946"/>
    <w:rsid w:val="0028042A"/>
    <w:rsid w:val="002824FE"/>
    <w:rsid w:val="00283469"/>
    <w:rsid w:val="002842E5"/>
    <w:rsid w:val="0028464D"/>
    <w:rsid w:val="00285D0B"/>
    <w:rsid w:val="00285DD4"/>
    <w:rsid w:val="002875B5"/>
    <w:rsid w:val="00287EB8"/>
    <w:rsid w:val="002912C4"/>
    <w:rsid w:val="00293943"/>
    <w:rsid w:val="00293983"/>
    <w:rsid w:val="002943C1"/>
    <w:rsid w:val="00294DE2"/>
    <w:rsid w:val="0029543E"/>
    <w:rsid w:val="002957C2"/>
    <w:rsid w:val="00295DB6"/>
    <w:rsid w:val="002968C8"/>
    <w:rsid w:val="002977FF"/>
    <w:rsid w:val="002A2A5D"/>
    <w:rsid w:val="002A3017"/>
    <w:rsid w:val="002A4EA2"/>
    <w:rsid w:val="002A6F39"/>
    <w:rsid w:val="002A7A5B"/>
    <w:rsid w:val="002A7C68"/>
    <w:rsid w:val="002B06A4"/>
    <w:rsid w:val="002B140F"/>
    <w:rsid w:val="002B2BA9"/>
    <w:rsid w:val="002B35DA"/>
    <w:rsid w:val="002B49A2"/>
    <w:rsid w:val="002B4B1A"/>
    <w:rsid w:val="002B52F7"/>
    <w:rsid w:val="002B5665"/>
    <w:rsid w:val="002B6EFD"/>
    <w:rsid w:val="002B71B8"/>
    <w:rsid w:val="002C0288"/>
    <w:rsid w:val="002C02A4"/>
    <w:rsid w:val="002C04FD"/>
    <w:rsid w:val="002C0DB8"/>
    <w:rsid w:val="002C174D"/>
    <w:rsid w:val="002C1FD6"/>
    <w:rsid w:val="002C2354"/>
    <w:rsid w:val="002C3039"/>
    <w:rsid w:val="002C4843"/>
    <w:rsid w:val="002C4E1A"/>
    <w:rsid w:val="002C51ED"/>
    <w:rsid w:val="002C669A"/>
    <w:rsid w:val="002C6E00"/>
    <w:rsid w:val="002C6FB0"/>
    <w:rsid w:val="002C7AE2"/>
    <w:rsid w:val="002D0576"/>
    <w:rsid w:val="002D1E7D"/>
    <w:rsid w:val="002D2BB1"/>
    <w:rsid w:val="002D5E51"/>
    <w:rsid w:val="002D5EB3"/>
    <w:rsid w:val="002D75EB"/>
    <w:rsid w:val="002E0320"/>
    <w:rsid w:val="002E11AF"/>
    <w:rsid w:val="002E14F0"/>
    <w:rsid w:val="002E37DD"/>
    <w:rsid w:val="002E3967"/>
    <w:rsid w:val="002E3BBF"/>
    <w:rsid w:val="002E5AEE"/>
    <w:rsid w:val="002E74BD"/>
    <w:rsid w:val="002F0654"/>
    <w:rsid w:val="002F1427"/>
    <w:rsid w:val="002F32A0"/>
    <w:rsid w:val="002F366D"/>
    <w:rsid w:val="002F4B46"/>
    <w:rsid w:val="002F5ADF"/>
    <w:rsid w:val="002F61D0"/>
    <w:rsid w:val="00300757"/>
    <w:rsid w:val="00300B07"/>
    <w:rsid w:val="00301EF9"/>
    <w:rsid w:val="00302D31"/>
    <w:rsid w:val="00304358"/>
    <w:rsid w:val="0030448A"/>
    <w:rsid w:val="00306211"/>
    <w:rsid w:val="00306CDE"/>
    <w:rsid w:val="00306EC2"/>
    <w:rsid w:val="0031034D"/>
    <w:rsid w:val="00312FC8"/>
    <w:rsid w:val="00313284"/>
    <w:rsid w:val="00315048"/>
    <w:rsid w:val="00316C66"/>
    <w:rsid w:val="003177EE"/>
    <w:rsid w:val="00317AE9"/>
    <w:rsid w:val="00323311"/>
    <w:rsid w:val="00323D0E"/>
    <w:rsid w:val="00324652"/>
    <w:rsid w:val="00324D65"/>
    <w:rsid w:val="003250F4"/>
    <w:rsid w:val="003263F3"/>
    <w:rsid w:val="00326576"/>
    <w:rsid w:val="00326FAA"/>
    <w:rsid w:val="00327D6F"/>
    <w:rsid w:val="00330005"/>
    <w:rsid w:val="0033132D"/>
    <w:rsid w:val="0033167E"/>
    <w:rsid w:val="003325F6"/>
    <w:rsid w:val="00333172"/>
    <w:rsid w:val="00333963"/>
    <w:rsid w:val="003339FE"/>
    <w:rsid w:val="0033471D"/>
    <w:rsid w:val="0033550D"/>
    <w:rsid w:val="00335E25"/>
    <w:rsid w:val="0033669B"/>
    <w:rsid w:val="00336D1D"/>
    <w:rsid w:val="003372D3"/>
    <w:rsid w:val="00337E7A"/>
    <w:rsid w:val="0034052A"/>
    <w:rsid w:val="00340EC8"/>
    <w:rsid w:val="003416C1"/>
    <w:rsid w:val="00341E10"/>
    <w:rsid w:val="003441B5"/>
    <w:rsid w:val="00344ECD"/>
    <w:rsid w:val="003460F9"/>
    <w:rsid w:val="00346386"/>
    <w:rsid w:val="00350272"/>
    <w:rsid w:val="00352698"/>
    <w:rsid w:val="0035287E"/>
    <w:rsid w:val="00353415"/>
    <w:rsid w:val="0035456F"/>
    <w:rsid w:val="003551D9"/>
    <w:rsid w:val="00355D95"/>
    <w:rsid w:val="00355E8C"/>
    <w:rsid w:val="00355F4E"/>
    <w:rsid w:val="003561B5"/>
    <w:rsid w:val="0035795E"/>
    <w:rsid w:val="00360DB4"/>
    <w:rsid w:val="00360E46"/>
    <w:rsid w:val="00360F84"/>
    <w:rsid w:val="00361C0D"/>
    <w:rsid w:val="00361DD1"/>
    <w:rsid w:val="003629F9"/>
    <w:rsid w:val="00363990"/>
    <w:rsid w:val="00365363"/>
    <w:rsid w:val="00365E38"/>
    <w:rsid w:val="003660DA"/>
    <w:rsid w:val="00370688"/>
    <w:rsid w:val="003706FE"/>
    <w:rsid w:val="0037139E"/>
    <w:rsid w:val="00373506"/>
    <w:rsid w:val="00374921"/>
    <w:rsid w:val="00381CFF"/>
    <w:rsid w:val="00381FFF"/>
    <w:rsid w:val="003823E6"/>
    <w:rsid w:val="00383696"/>
    <w:rsid w:val="00383D5E"/>
    <w:rsid w:val="00383F1B"/>
    <w:rsid w:val="00384E8B"/>
    <w:rsid w:val="00384EE5"/>
    <w:rsid w:val="00384EF6"/>
    <w:rsid w:val="00385DB8"/>
    <w:rsid w:val="003867F5"/>
    <w:rsid w:val="00392128"/>
    <w:rsid w:val="0039293A"/>
    <w:rsid w:val="003931A4"/>
    <w:rsid w:val="00393517"/>
    <w:rsid w:val="00393797"/>
    <w:rsid w:val="00393FD0"/>
    <w:rsid w:val="003941B2"/>
    <w:rsid w:val="00394294"/>
    <w:rsid w:val="0039487B"/>
    <w:rsid w:val="00396FC9"/>
    <w:rsid w:val="003A0AB1"/>
    <w:rsid w:val="003A1560"/>
    <w:rsid w:val="003A1981"/>
    <w:rsid w:val="003A1C94"/>
    <w:rsid w:val="003A3400"/>
    <w:rsid w:val="003A5694"/>
    <w:rsid w:val="003A5C8E"/>
    <w:rsid w:val="003A62E8"/>
    <w:rsid w:val="003A6D0F"/>
    <w:rsid w:val="003B0A7E"/>
    <w:rsid w:val="003B2839"/>
    <w:rsid w:val="003B3533"/>
    <w:rsid w:val="003B420C"/>
    <w:rsid w:val="003B485E"/>
    <w:rsid w:val="003B5800"/>
    <w:rsid w:val="003C0243"/>
    <w:rsid w:val="003C119B"/>
    <w:rsid w:val="003C12CD"/>
    <w:rsid w:val="003C2971"/>
    <w:rsid w:val="003C37D0"/>
    <w:rsid w:val="003C3D15"/>
    <w:rsid w:val="003C5424"/>
    <w:rsid w:val="003C5634"/>
    <w:rsid w:val="003C6ED0"/>
    <w:rsid w:val="003C7C97"/>
    <w:rsid w:val="003D1C14"/>
    <w:rsid w:val="003D1EB9"/>
    <w:rsid w:val="003D2782"/>
    <w:rsid w:val="003D2A0D"/>
    <w:rsid w:val="003D2D13"/>
    <w:rsid w:val="003D3FCF"/>
    <w:rsid w:val="003D40E5"/>
    <w:rsid w:val="003D53ED"/>
    <w:rsid w:val="003D5A6F"/>
    <w:rsid w:val="003D601E"/>
    <w:rsid w:val="003D76D6"/>
    <w:rsid w:val="003D7909"/>
    <w:rsid w:val="003E160E"/>
    <w:rsid w:val="003E1F3C"/>
    <w:rsid w:val="003E2E6A"/>
    <w:rsid w:val="003E45C4"/>
    <w:rsid w:val="003E4DC7"/>
    <w:rsid w:val="003E549F"/>
    <w:rsid w:val="003E602E"/>
    <w:rsid w:val="003F0205"/>
    <w:rsid w:val="003F065F"/>
    <w:rsid w:val="003F08E7"/>
    <w:rsid w:val="003F0939"/>
    <w:rsid w:val="003F14E5"/>
    <w:rsid w:val="003F3F6E"/>
    <w:rsid w:val="003F61B2"/>
    <w:rsid w:val="003F7486"/>
    <w:rsid w:val="004020BD"/>
    <w:rsid w:val="004048B9"/>
    <w:rsid w:val="00406553"/>
    <w:rsid w:val="00407BDD"/>
    <w:rsid w:val="00407EA8"/>
    <w:rsid w:val="00410467"/>
    <w:rsid w:val="00413465"/>
    <w:rsid w:val="004152DB"/>
    <w:rsid w:val="00415B6F"/>
    <w:rsid w:val="00417CE5"/>
    <w:rsid w:val="004207E1"/>
    <w:rsid w:val="00420A50"/>
    <w:rsid w:val="00421514"/>
    <w:rsid w:val="00421CCA"/>
    <w:rsid w:val="00422F9E"/>
    <w:rsid w:val="0042445C"/>
    <w:rsid w:val="00424B26"/>
    <w:rsid w:val="004252A8"/>
    <w:rsid w:val="0042548F"/>
    <w:rsid w:val="004254E2"/>
    <w:rsid w:val="004274A7"/>
    <w:rsid w:val="0043355D"/>
    <w:rsid w:val="0043382D"/>
    <w:rsid w:val="004343C4"/>
    <w:rsid w:val="00436E45"/>
    <w:rsid w:val="004370CE"/>
    <w:rsid w:val="004376E4"/>
    <w:rsid w:val="00437941"/>
    <w:rsid w:val="00440E55"/>
    <w:rsid w:val="00441597"/>
    <w:rsid w:val="004433CF"/>
    <w:rsid w:val="00443A63"/>
    <w:rsid w:val="00443EF7"/>
    <w:rsid w:val="004446DA"/>
    <w:rsid w:val="004460BD"/>
    <w:rsid w:val="004504D1"/>
    <w:rsid w:val="00451295"/>
    <w:rsid w:val="00452297"/>
    <w:rsid w:val="004559F1"/>
    <w:rsid w:val="00457BA4"/>
    <w:rsid w:val="0046108A"/>
    <w:rsid w:val="004631BF"/>
    <w:rsid w:val="004654C6"/>
    <w:rsid w:val="00465F79"/>
    <w:rsid w:val="00466CCB"/>
    <w:rsid w:val="00467AA8"/>
    <w:rsid w:val="00472BC9"/>
    <w:rsid w:val="00472F80"/>
    <w:rsid w:val="00473642"/>
    <w:rsid w:val="004737C3"/>
    <w:rsid w:val="004744F5"/>
    <w:rsid w:val="004750B4"/>
    <w:rsid w:val="0048025E"/>
    <w:rsid w:val="004817A0"/>
    <w:rsid w:val="00481E14"/>
    <w:rsid w:val="004820EA"/>
    <w:rsid w:val="0048211B"/>
    <w:rsid w:val="00483008"/>
    <w:rsid w:val="004839C0"/>
    <w:rsid w:val="0048461F"/>
    <w:rsid w:val="00484955"/>
    <w:rsid w:val="00484F0D"/>
    <w:rsid w:val="00486A0C"/>
    <w:rsid w:val="00486B10"/>
    <w:rsid w:val="004875B4"/>
    <w:rsid w:val="00490304"/>
    <w:rsid w:val="004909E1"/>
    <w:rsid w:val="00491799"/>
    <w:rsid w:val="004923FC"/>
    <w:rsid w:val="00492FCD"/>
    <w:rsid w:val="004948EE"/>
    <w:rsid w:val="00494E60"/>
    <w:rsid w:val="00496203"/>
    <w:rsid w:val="00496CEC"/>
    <w:rsid w:val="00497048"/>
    <w:rsid w:val="00497965"/>
    <w:rsid w:val="004A13AC"/>
    <w:rsid w:val="004A1565"/>
    <w:rsid w:val="004A1A4A"/>
    <w:rsid w:val="004A2111"/>
    <w:rsid w:val="004A24DB"/>
    <w:rsid w:val="004A5F71"/>
    <w:rsid w:val="004A6770"/>
    <w:rsid w:val="004A7238"/>
    <w:rsid w:val="004A74B5"/>
    <w:rsid w:val="004A7F64"/>
    <w:rsid w:val="004B014A"/>
    <w:rsid w:val="004B15F9"/>
    <w:rsid w:val="004B2E7E"/>
    <w:rsid w:val="004B4515"/>
    <w:rsid w:val="004B6D4C"/>
    <w:rsid w:val="004B701E"/>
    <w:rsid w:val="004B78A4"/>
    <w:rsid w:val="004B7AD5"/>
    <w:rsid w:val="004C3E2F"/>
    <w:rsid w:val="004C51A9"/>
    <w:rsid w:val="004C5236"/>
    <w:rsid w:val="004C6195"/>
    <w:rsid w:val="004D0522"/>
    <w:rsid w:val="004D18DC"/>
    <w:rsid w:val="004D29CE"/>
    <w:rsid w:val="004D3E46"/>
    <w:rsid w:val="004D47B7"/>
    <w:rsid w:val="004D5B78"/>
    <w:rsid w:val="004D6AB2"/>
    <w:rsid w:val="004D7A6F"/>
    <w:rsid w:val="004D7C30"/>
    <w:rsid w:val="004E065C"/>
    <w:rsid w:val="004E152F"/>
    <w:rsid w:val="004E3383"/>
    <w:rsid w:val="004E48CE"/>
    <w:rsid w:val="004E4C5D"/>
    <w:rsid w:val="004E76B1"/>
    <w:rsid w:val="004E7DEB"/>
    <w:rsid w:val="004F0FCC"/>
    <w:rsid w:val="004F1A1A"/>
    <w:rsid w:val="004F211D"/>
    <w:rsid w:val="004F30FC"/>
    <w:rsid w:val="004F37B3"/>
    <w:rsid w:val="004F3CA7"/>
    <w:rsid w:val="004F3D16"/>
    <w:rsid w:val="004F57FB"/>
    <w:rsid w:val="004F5FD5"/>
    <w:rsid w:val="004F6F63"/>
    <w:rsid w:val="00501919"/>
    <w:rsid w:val="00501B72"/>
    <w:rsid w:val="0050275B"/>
    <w:rsid w:val="00505C1A"/>
    <w:rsid w:val="00506E74"/>
    <w:rsid w:val="00506F16"/>
    <w:rsid w:val="00510D29"/>
    <w:rsid w:val="0051148A"/>
    <w:rsid w:val="005121D7"/>
    <w:rsid w:val="00513548"/>
    <w:rsid w:val="00513BE9"/>
    <w:rsid w:val="00515586"/>
    <w:rsid w:val="00515759"/>
    <w:rsid w:val="00516CF0"/>
    <w:rsid w:val="00520347"/>
    <w:rsid w:val="00520B1B"/>
    <w:rsid w:val="0052105B"/>
    <w:rsid w:val="005214B6"/>
    <w:rsid w:val="00521F7D"/>
    <w:rsid w:val="00522C7E"/>
    <w:rsid w:val="00523848"/>
    <w:rsid w:val="005256E4"/>
    <w:rsid w:val="00526335"/>
    <w:rsid w:val="00526E0B"/>
    <w:rsid w:val="00527203"/>
    <w:rsid w:val="00527787"/>
    <w:rsid w:val="00530567"/>
    <w:rsid w:val="005408C0"/>
    <w:rsid w:val="0054235E"/>
    <w:rsid w:val="0054256F"/>
    <w:rsid w:val="005425AC"/>
    <w:rsid w:val="00542D43"/>
    <w:rsid w:val="00543828"/>
    <w:rsid w:val="00543A67"/>
    <w:rsid w:val="005452E2"/>
    <w:rsid w:val="005459D5"/>
    <w:rsid w:val="00546F48"/>
    <w:rsid w:val="00547C49"/>
    <w:rsid w:val="00552864"/>
    <w:rsid w:val="00554C5B"/>
    <w:rsid w:val="00556D90"/>
    <w:rsid w:val="00556E93"/>
    <w:rsid w:val="00557055"/>
    <w:rsid w:val="005572E8"/>
    <w:rsid w:val="00557878"/>
    <w:rsid w:val="00557ABE"/>
    <w:rsid w:val="00557ADD"/>
    <w:rsid w:val="005618A2"/>
    <w:rsid w:val="0056199A"/>
    <w:rsid w:val="00564609"/>
    <w:rsid w:val="00564F1C"/>
    <w:rsid w:val="00566801"/>
    <w:rsid w:val="00567772"/>
    <w:rsid w:val="00567816"/>
    <w:rsid w:val="00567E55"/>
    <w:rsid w:val="0057138A"/>
    <w:rsid w:val="0057283F"/>
    <w:rsid w:val="005731E8"/>
    <w:rsid w:val="00573C80"/>
    <w:rsid w:val="005747A6"/>
    <w:rsid w:val="00575174"/>
    <w:rsid w:val="005754CB"/>
    <w:rsid w:val="00575DBE"/>
    <w:rsid w:val="00576963"/>
    <w:rsid w:val="005808F7"/>
    <w:rsid w:val="00580F7C"/>
    <w:rsid w:val="0058107D"/>
    <w:rsid w:val="00583FE0"/>
    <w:rsid w:val="00585A68"/>
    <w:rsid w:val="00586CB3"/>
    <w:rsid w:val="00591E5E"/>
    <w:rsid w:val="005922E2"/>
    <w:rsid w:val="00592A25"/>
    <w:rsid w:val="00592A9C"/>
    <w:rsid w:val="00593980"/>
    <w:rsid w:val="00593DFC"/>
    <w:rsid w:val="005966FC"/>
    <w:rsid w:val="005977F3"/>
    <w:rsid w:val="00597991"/>
    <w:rsid w:val="00597D35"/>
    <w:rsid w:val="005A1BFC"/>
    <w:rsid w:val="005A2746"/>
    <w:rsid w:val="005A3DE8"/>
    <w:rsid w:val="005A3E8E"/>
    <w:rsid w:val="005A46D7"/>
    <w:rsid w:val="005A503C"/>
    <w:rsid w:val="005A62A0"/>
    <w:rsid w:val="005A7796"/>
    <w:rsid w:val="005B0096"/>
    <w:rsid w:val="005B0765"/>
    <w:rsid w:val="005B1BBF"/>
    <w:rsid w:val="005B1FAE"/>
    <w:rsid w:val="005B1FBF"/>
    <w:rsid w:val="005B25A0"/>
    <w:rsid w:val="005B5289"/>
    <w:rsid w:val="005B57F7"/>
    <w:rsid w:val="005B6B3B"/>
    <w:rsid w:val="005B6F93"/>
    <w:rsid w:val="005C023D"/>
    <w:rsid w:val="005C056D"/>
    <w:rsid w:val="005C167E"/>
    <w:rsid w:val="005C196B"/>
    <w:rsid w:val="005C2271"/>
    <w:rsid w:val="005C3FCB"/>
    <w:rsid w:val="005C47B3"/>
    <w:rsid w:val="005C6B0E"/>
    <w:rsid w:val="005C7EB9"/>
    <w:rsid w:val="005D229F"/>
    <w:rsid w:val="005D2563"/>
    <w:rsid w:val="005D3B31"/>
    <w:rsid w:val="005D4200"/>
    <w:rsid w:val="005D5015"/>
    <w:rsid w:val="005D5B32"/>
    <w:rsid w:val="005D6142"/>
    <w:rsid w:val="005D6EA0"/>
    <w:rsid w:val="005E006D"/>
    <w:rsid w:val="005E1693"/>
    <w:rsid w:val="005E2553"/>
    <w:rsid w:val="005E287F"/>
    <w:rsid w:val="005E2AA9"/>
    <w:rsid w:val="005E3D54"/>
    <w:rsid w:val="005E5519"/>
    <w:rsid w:val="005E705D"/>
    <w:rsid w:val="005F0A67"/>
    <w:rsid w:val="005F0D77"/>
    <w:rsid w:val="005F1A52"/>
    <w:rsid w:val="005F4B96"/>
    <w:rsid w:val="005F71D9"/>
    <w:rsid w:val="006009AF"/>
    <w:rsid w:val="00601E38"/>
    <w:rsid w:val="00602EDA"/>
    <w:rsid w:val="00602FB5"/>
    <w:rsid w:val="006051E9"/>
    <w:rsid w:val="006065D3"/>
    <w:rsid w:val="0060671D"/>
    <w:rsid w:val="0060735E"/>
    <w:rsid w:val="00607699"/>
    <w:rsid w:val="00607D35"/>
    <w:rsid w:val="00610DE7"/>
    <w:rsid w:val="00612F03"/>
    <w:rsid w:val="0061306D"/>
    <w:rsid w:val="00613B61"/>
    <w:rsid w:val="00614476"/>
    <w:rsid w:val="00614773"/>
    <w:rsid w:val="00616EE5"/>
    <w:rsid w:val="006207C4"/>
    <w:rsid w:val="00621F78"/>
    <w:rsid w:val="00623B5C"/>
    <w:rsid w:val="00623C24"/>
    <w:rsid w:val="00624EF3"/>
    <w:rsid w:val="00625076"/>
    <w:rsid w:val="00626CBA"/>
    <w:rsid w:val="00626E68"/>
    <w:rsid w:val="00627D9F"/>
    <w:rsid w:val="00630F39"/>
    <w:rsid w:val="00631856"/>
    <w:rsid w:val="006320AF"/>
    <w:rsid w:val="00633F7D"/>
    <w:rsid w:val="0063441E"/>
    <w:rsid w:val="006354E5"/>
    <w:rsid w:val="00637519"/>
    <w:rsid w:val="00640F83"/>
    <w:rsid w:val="00641AA3"/>
    <w:rsid w:val="00644339"/>
    <w:rsid w:val="006466CC"/>
    <w:rsid w:val="00652C13"/>
    <w:rsid w:val="00652D3F"/>
    <w:rsid w:val="00653354"/>
    <w:rsid w:val="006533BF"/>
    <w:rsid w:val="00654069"/>
    <w:rsid w:val="0065583B"/>
    <w:rsid w:val="00656872"/>
    <w:rsid w:val="00656AAC"/>
    <w:rsid w:val="0065705A"/>
    <w:rsid w:val="00657688"/>
    <w:rsid w:val="006577B0"/>
    <w:rsid w:val="0066034F"/>
    <w:rsid w:val="006611E6"/>
    <w:rsid w:val="006702E6"/>
    <w:rsid w:val="00670A7C"/>
    <w:rsid w:val="00672FD9"/>
    <w:rsid w:val="00673222"/>
    <w:rsid w:val="006747CF"/>
    <w:rsid w:val="00677309"/>
    <w:rsid w:val="00680D8C"/>
    <w:rsid w:val="00681172"/>
    <w:rsid w:val="006818BE"/>
    <w:rsid w:val="0068196E"/>
    <w:rsid w:val="00682C52"/>
    <w:rsid w:val="00683E4D"/>
    <w:rsid w:val="00684B84"/>
    <w:rsid w:val="00684E79"/>
    <w:rsid w:val="0068511D"/>
    <w:rsid w:val="00685E1E"/>
    <w:rsid w:val="0068711C"/>
    <w:rsid w:val="006900CE"/>
    <w:rsid w:val="006901DF"/>
    <w:rsid w:val="006901F6"/>
    <w:rsid w:val="0069041A"/>
    <w:rsid w:val="006928AE"/>
    <w:rsid w:val="00692C0D"/>
    <w:rsid w:val="006945FD"/>
    <w:rsid w:val="0069520C"/>
    <w:rsid w:val="006952B8"/>
    <w:rsid w:val="00695B61"/>
    <w:rsid w:val="00696C09"/>
    <w:rsid w:val="00697BE1"/>
    <w:rsid w:val="006A0E24"/>
    <w:rsid w:val="006A25F2"/>
    <w:rsid w:val="006A31E3"/>
    <w:rsid w:val="006A356E"/>
    <w:rsid w:val="006A5003"/>
    <w:rsid w:val="006A5162"/>
    <w:rsid w:val="006A6D7A"/>
    <w:rsid w:val="006A74B8"/>
    <w:rsid w:val="006B0189"/>
    <w:rsid w:val="006B0AE8"/>
    <w:rsid w:val="006B0DC2"/>
    <w:rsid w:val="006B0F35"/>
    <w:rsid w:val="006B1E79"/>
    <w:rsid w:val="006B3F73"/>
    <w:rsid w:val="006B4EF5"/>
    <w:rsid w:val="006B5343"/>
    <w:rsid w:val="006B58ED"/>
    <w:rsid w:val="006B5AA4"/>
    <w:rsid w:val="006B7635"/>
    <w:rsid w:val="006B7DC6"/>
    <w:rsid w:val="006C156A"/>
    <w:rsid w:val="006C1AEE"/>
    <w:rsid w:val="006C1F24"/>
    <w:rsid w:val="006C22AF"/>
    <w:rsid w:val="006C2B1D"/>
    <w:rsid w:val="006C2FD9"/>
    <w:rsid w:val="006C3D07"/>
    <w:rsid w:val="006C3F11"/>
    <w:rsid w:val="006C4107"/>
    <w:rsid w:val="006C4BC5"/>
    <w:rsid w:val="006C4DDE"/>
    <w:rsid w:val="006C54FB"/>
    <w:rsid w:val="006C658D"/>
    <w:rsid w:val="006C752D"/>
    <w:rsid w:val="006D1243"/>
    <w:rsid w:val="006D12A4"/>
    <w:rsid w:val="006D1746"/>
    <w:rsid w:val="006D373C"/>
    <w:rsid w:val="006D3A8B"/>
    <w:rsid w:val="006D5193"/>
    <w:rsid w:val="006D6D6F"/>
    <w:rsid w:val="006D76CB"/>
    <w:rsid w:val="006D7A6D"/>
    <w:rsid w:val="006D7D7A"/>
    <w:rsid w:val="006E03E6"/>
    <w:rsid w:val="006E0891"/>
    <w:rsid w:val="006E19E8"/>
    <w:rsid w:val="006E2118"/>
    <w:rsid w:val="006E2ED9"/>
    <w:rsid w:val="006E31BC"/>
    <w:rsid w:val="006E327C"/>
    <w:rsid w:val="006E55FC"/>
    <w:rsid w:val="006E6DD6"/>
    <w:rsid w:val="006F04D0"/>
    <w:rsid w:val="006F09CE"/>
    <w:rsid w:val="006F1424"/>
    <w:rsid w:val="006F2075"/>
    <w:rsid w:val="006F3794"/>
    <w:rsid w:val="006F3F0D"/>
    <w:rsid w:val="006F5714"/>
    <w:rsid w:val="006F5F0D"/>
    <w:rsid w:val="00700000"/>
    <w:rsid w:val="00700A8B"/>
    <w:rsid w:val="00701BD8"/>
    <w:rsid w:val="00703F14"/>
    <w:rsid w:val="0070426C"/>
    <w:rsid w:val="007069D8"/>
    <w:rsid w:val="00707291"/>
    <w:rsid w:val="00707929"/>
    <w:rsid w:val="007102B5"/>
    <w:rsid w:val="00710655"/>
    <w:rsid w:val="0071080D"/>
    <w:rsid w:val="0071098B"/>
    <w:rsid w:val="00711654"/>
    <w:rsid w:val="007122FB"/>
    <w:rsid w:val="007123F4"/>
    <w:rsid w:val="00713074"/>
    <w:rsid w:val="0071316F"/>
    <w:rsid w:val="0071448C"/>
    <w:rsid w:val="007164AD"/>
    <w:rsid w:val="00716A1D"/>
    <w:rsid w:val="00717342"/>
    <w:rsid w:val="00720558"/>
    <w:rsid w:val="00723D61"/>
    <w:rsid w:val="0072570E"/>
    <w:rsid w:val="00725833"/>
    <w:rsid w:val="00725D6B"/>
    <w:rsid w:val="007272D1"/>
    <w:rsid w:val="00730678"/>
    <w:rsid w:val="00730988"/>
    <w:rsid w:val="00730DCB"/>
    <w:rsid w:val="00731019"/>
    <w:rsid w:val="007334C9"/>
    <w:rsid w:val="007337E2"/>
    <w:rsid w:val="007356D5"/>
    <w:rsid w:val="0073650B"/>
    <w:rsid w:val="00737B4E"/>
    <w:rsid w:val="00741623"/>
    <w:rsid w:val="00741782"/>
    <w:rsid w:val="007439BF"/>
    <w:rsid w:val="00743A5A"/>
    <w:rsid w:val="00743F8B"/>
    <w:rsid w:val="007441C2"/>
    <w:rsid w:val="0074430F"/>
    <w:rsid w:val="007447D7"/>
    <w:rsid w:val="00744CEB"/>
    <w:rsid w:val="007450F9"/>
    <w:rsid w:val="00746840"/>
    <w:rsid w:val="00746BF7"/>
    <w:rsid w:val="00746C4A"/>
    <w:rsid w:val="0074710A"/>
    <w:rsid w:val="007471AC"/>
    <w:rsid w:val="0075039C"/>
    <w:rsid w:val="00750D32"/>
    <w:rsid w:val="00750E34"/>
    <w:rsid w:val="007511D3"/>
    <w:rsid w:val="007512E0"/>
    <w:rsid w:val="00753C5D"/>
    <w:rsid w:val="007548C9"/>
    <w:rsid w:val="007557A6"/>
    <w:rsid w:val="00757723"/>
    <w:rsid w:val="00757EAC"/>
    <w:rsid w:val="007600CC"/>
    <w:rsid w:val="007608D8"/>
    <w:rsid w:val="00761273"/>
    <w:rsid w:val="007614E6"/>
    <w:rsid w:val="00763477"/>
    <w:rsid w:val="00764123"/>
    <w:rsid w:val="00764D31"/>
    <w:rsid w:val="00764E87"/>
    <w:rsid w:val="00764F1B"/>
    <w:rsid w:val="00766DE1"/>
    <w:rsid w:val="0077062F"/>
    <w:rsid w:val="00771145"/>
    <w:rsid w:val="007711F6"/>
    <w:rsid w:val="007717FF"/>
    <w:rsid w:val="0077196A"/>
    <w:rsid w:val="00771B59"/>
    <w:rsid w:val="007753C9"/>
    <w:rsid w:val="00775FAF"/>
    <w:rsid w:val="00776009"/>
    <w:rsid w:val="0077609E"/>
    <w:rsid w:val="00776E03"/>
    <w:rsid w:val="0077740E"/>
    <w:rsid w:val="00777F68"/>
    <w:rsid w:val="00781CA9"/>
    <w:rsid w:val="00783D6B"/>
    <w:rsid w:val="00784FA5"/>
    <w:rsid w:val="007870C0"/>
    <w:rsid w:val="00787F39"/>
    <w:rsid w:val="00791B9C"/>
    <w:rsid w:val="00791C0D"/>
    <w:rsid w:val="00792793"/>
    <w:rsid w:val="007928FB"/>
    <w:rsid w:val="00792950"/>
    <w:rsid w:val="00793104"/>
    <w:rsid w:val="00794502"/>
    <w:rsid w:val="007964F2"/>
    <w:rsid w:val="00796B38"/>
    <w:rsid w:val="00797D61"/>
    <w:rsid w:val="007A0294"/>
    <w:rsid w:val="007A1267"/>
    <w:rsid w:val="007A1630"/>
    <w:rsid w:val="007A376F"/>
    <w:rsid w:val="007A3888"/>
    <w:rsid w:val="007A396E"/>
    <w:rsid w:val="007A4B52"/>
    <w:rsid w:val="007A506E"/>
    <w:rsid w:val="007A5E97"/>
    <w:rsid w:val="007A66CF"/>
    <w:rsid w:val="007A675C"/>
    <w:rsid w:val="007B0195"/>
    <w:rsid w:val="007B2084"/>
    <w:rsid w:val="007B22A3"/>
    <w:rsid w:val="007B2C38"/>
    <w:rsid w:val="007B48FC"/>
    <w:rsid w:val="007B54C8"/>
    <w:rsid w:val="007B5707"/>
    <w:rsid w:val="007B5C06"/>
    <w:rsid w:val="007B5D2F"/>
    <w:rsid w:val="007B65AB"/>
    <w:rsid w:val="007B7128"/>
    <w:rsid w:val="007B7AF8"/>
    <w:rsid w:val="007C1BB0"/>
    <w:rsid w:val="007C2EB2"/>
    <w:rsid w:val="007C3004"/>
    <w:rsid w:val="007C33D5"/>
    <w:rsid w:val="007C43FE"/>
    <w:rsid w:val="007C4C6E"/>
    <w:rsid w:val="007C7252"/>
    <w:rsid w:val="007C733F"/>
    <w:rsid w:val="007C7785"/>
    <w:rsid w:val="007C7FBE"/>
    <w:rsid w:val="007D044B"/>
    <w:rsid w:val="007D04A3"/>
    <w:rsid w:val="007D1973"/>
    <w:rsid w:val="007D1A1D"/>
    <w:rsid w:val="007D1DA7"/>
    <w:rsid w:val="007D4A02"/>
    <w:rsid w:val="007D4F4E"/>
    <w:rsid w:val="007D580A"/>
    <w:rsid w:val="007D60E9"/>
    <w:rsid w:val="007D627B"/>
    <w:rsid w:val="007D6503"/>
    <w:rsid w:val="007D7CF2"/>
    <w:rsid w:val="007E09D3"/>
    <w:rsid w:val="007E1E19"/>
    <w:rsid w:val="007E2C21"/>
    <w:rsid w:val="007E2DB3"/>
    <w:rsid w:val="007E31BA"/>
    <w:rsid w:val="007E3241"/>
    <w:rsid w:val="007E3C93"/>
    <w:rsid w:val="007E4662"/>
    <w:rsid w:val="007E4734"/>
    <w:rsid w:val="007E4AA7"/>
    <w:rsid w:val="007E4AE8"/>
    <w:rsid w:val="007E4FFB"/>
    <w:rsid w:val="007E5B45"/>
    <w:rsid w:val="007E7E46"/>
    <w:rsid w:val="007F1229"/>
    <w:rsid w:val="007F1338"/>
    <w:rsid w:val="007F50A6"/>
    <w:rsid w:val="007F6414"/>
    <w:rsid w:val="007F6A7A"/>
    <w:rsid w:val="007F6AA9"/>
    <w:rsid w:val="007F711C"/>
    <w:rsid w:val="007F769C"/>
    <w:rsid w:val="00801B9C"/>
    <w:rsid w:val="00801E64"/>
    <w:rsid w:val="008023AB"/>
    <w:rsid w:val="00802466"/>
    <w:rsid w:val="00803C19"/>
    <w:rsid w:val="0080423B"/>
    <w:rsid w:val="00804F9C"/>
    <w:rsid w:val="00805B59"/>
    <w:rsid w:val="00805E1B"/>
    <w:rsid w:val="0080661A"/>
    <w:rsid w:val="008114BD"/>
    <w:rsid w:val="00812544"/>
    <w:rsid w:val="00812BAD"/>
    <w:rsid w:val="00813968"/>
    <w:rsid w:val="008143F3"/>
    <w:rsid w:val="00814A93"/>
    <w:rsid w:val="00817F95"/>
    <w:rsid w:val="00821680"/>
    <w:rsid w:val="0082189D"/>
    <w:rsid w:val="00822907"/>
    <w:rsid w:val="00823E3F"/>
    <w:rsid w:val="00824D67"/>
    <w:rsid w:val="00826C42"/>
    <w:rsid w:val="00826ED5"/>
    <w:rsid w:val="008277DE"/>
    <w:rsid w:val="00827DE6"/>
    <w:rsid w:val="00830176"/>
    <w:rsid w:val="00830672"/>
    <w:rsid w:val="00831459"/>
    <w:rsid w:val="00831853"/>
    <w:rsid w:val="008331CE"/>
    <w:rsid w:val="0083338A"/>
    <w:rsid w:val="00835CD5"/>
    <w:rsid w:val="00835EB9"/>
    <w:rsid w:val="00836F54"/>
    <w:rsid w:val="00842B3D"/>
    <w:rsid w:val="0084381B"/>
    <w:rsid w:val="0084395D"/>
    <w:rsid w:val="00845CC5"/>
    <w:rsid w:val="008462F2"/>
    <w:rsid w:val="00847615"/>
    <w:rsid w:val="008533E4"/>
    <w:rsid w:val="00854F92"/>
    <w:rsid w:val="00855239"/>
    <w:rsid w:val="00855988"/>
    <w:rsid w:val="00855AE2"/>
    <w:rsid w:val="008606E5"/>
    <w:rsid w:val="00862604"/>
    <w:rsid w:val="00863399"/>
    <w:rsid w:val="0086364D"/>
    <w:rsid w:val="00864943"/>
    <w:rsid w:val="00864CC0"/>
    <w:rsid w:val="00865EAB"/>
    <w:rsid w:val="008706AC"/>
    <w:rsid w:val="00873E00"/>
    <w:rsid w:val="0087553F"/>
    <w:rsid w:val="00875DC5"/>
    <w:rsid w:val="008766DF"/>
    <w:rsid w:val="00877614"/>
    <w:rsid w:val="008810E5"/>
    <w:rsid w:val="00881882"/>
    <w:rsid w:val="00881E7D"/>
    <w:rsid w:val="00885847"/>
    <w:rsid w:val="00885E09"/>
    <w:rsid w:val="0089081A"/>
    <w:rsid w:val="00890B5D"/>
    <w:rsid w:val="00890F85"/>
    <w:rsid w:val="00891CF4"/>
    <w:rsid w:val="0089202F"/>
    <w:rsid w:val="00893B86"/>
    <w:rsid w:val="0089441B"/>
    <w:rsid w:val="00894524"/>
    <w:rsid w:val="008951EB"/>
    <w:rsid w:val="00895BDA"/>
    <w:rsid w:val="00896036"/>
    <w:rsid w:val="00897B72"/>
    <w:rsid w:val="008A20D9"/>
    <w:rsid w:val="008A24F1"/>
    <w:rsid w:val="008A3395"/>
    <w:rsid w:val="008A3E64"/>
    <w:rsid w:val="008A6663"/>
    <w:rsid w:val="008B0D28"/>
    <w:rsid w:val="008B34D8"/>
    <w:rsid w:val="008B4F8B"/>
    <w:rsid w:val="008B5AD4"/>
    <w:rsid w:val="008B64DE"/>
    <w:rsid w:val="008B6A29"/>
    <w:rsid w:val="008C0EC7"/>
    <w:rsid w:val="008C15B6"/>
    <w:rsid w:val="008C169C"/>
    <w:rsid w:val="008C3CA6"/>
    <w:rsid w:val="008C4203"/>
    <w:rsid w:val="008C52AD"/>
    <w:rsid w:val="008C6A5B"/>
    <w:rsid w:val="008C6D75"/>
    <w:rsid w:val="008C7EBB"/>
    <w:rsid w:val="008D1595"/>
    <w:rsid w:val="008D348A"/>
    <w:rsid w:val="008D3BC4"/>
    <w:rsid w:val="008D4607"/>
    <w:rsid w:val="008E0D8B"/>
    <w:rsid w:val="008E1029"/>
    <w:rsid w:val="008E17A3"/>
    <w:rsid w:val="008E1AD2"/>
    <w:rsid w:val="008E1DA7"/>
    <w:rsid w:val="008E3A70"/>
    <w:rsid w:val="008E58D6"/>
    <w:rsid w:val="008E64D3"/>
    <w:rsid w:val="008E71A6"/>
    <w:rsid w:val="008E72D6"/>
    <w:rsid w:val="008E7F07"/>
    <w:rsid w:val="008F0717"/>
    <w:rsid w:val="008F11B9"/>
    <w:rsid w:val="008F172F"/>
    <w:rsid w:val="008F1AA8"/>
    <w:rsid w:val="008F3BF6"/>
    <w:rsid w:val="008F3FC1"/>
    <w:rsid w:val="008F44BB"/>
    <w:rsid w:val="008F4A1A"/>
    <w:rsid w:val="008F5E9F"/>
    <w:rsid w:val="008F603D"/>
    <w:rsid w:val="008F7A8B"/>
    <w:rsid w:val="00900456"/>
    <w:rsid w:val="00903642"/>
    <w:rsid w:val="0090617B"/>
    <w:rsid w:val="00907A91"/>
    <w:rsid w:val="00910CC6"/>
    <w:rsid w:val="00911282"/>
    <w:rsid w:val="0091133F"/>
    <w:rsid w:val="00912F6A"/>
    <w:rsid w:val="009143B7"/>
    <w:rsid w:val="00914B6B"/>
    <w:rsid w:val="00915072"/>
    <w:rsid w:val="009206E8"/>
    <w:rsid w:val="00921583"/>
    <w:rsid w:val="00922B28"/>
    <w:rsid w:val="00926705"/>
    <w:rsid w:val="00926B52"/>
    <w:rsid w:val="00931235"/>
    <w:rsid w:val="00932464"/>
    <w:rsid w:val="00934DE6"/>
    <w:rsid w:val="009364A2"/>
    <w:rsid w:val="009366A6"/>
    <w:rsid w:val="00940FCB"/>
    <w:rsid w:val="00941363"/>
    <w:rsid w:val="00941ED5"/>
    <w:rsid w:val="00942CDB"/>
    <w:rsid w:val="009431E6"/>
    <w:rsid w:val="00944DE0"/>
    <w:rsid w:val="00947100"/>
    <w:rsid w:val="00947FC4"/>
    <w:rsid w:val="0095069C"/>
    <w:rsid w:val="00950B8D"/>
    <w:rsid w:val="00950EE0"/>
    <w:rsid w:val="009516BD"/>
    <w:rsid w:val="009520B4"/>
    <w:rsid w:val="009548A6"/>
    <w:rsid w:val="009550FF"/>
    <w:rsid w:val="009551DD"/>
    <w:rsid w:val="00955DBC"/>
    <w:rsid w:val="009628BE"/>
    <w:rsid w:val="00962BD2"/>
    <w:rsid w:val="00963841"/>
    <w:rsid w:val="00963999"/>
    <w:rsid w:val="00964FFF"/>
    <w:rsid w:val="00966E3B"/>
    <w:rsid w:val="0096726F"/>
    <w:rsid w:val="009715BE"/>
    <w:rsid w:val="00972465"/>
    <w:rsid w:val="0097550D"/>
    <w:rsid w:val="00975608"/>
    <w:rsid w:val="009756D7"/>
    <w:rsid w:val="00975822"/>
    <w:rsid w:val="009758FD"/>
    <w:rsid w:val="00977515"/>
    <w:rsid w:val="009779DC"/>
    <w:rsid w:val="009815B9"/>
    <w:rsid w:val="009840FD"/>
    <w:rsid w:val="00984609"/>
    <w:rsid w:val="00984FDE"/>
    <w:rsid w:val="00985306"/>
    <w:rsid w:val="009855BB"/>
    <w:rsid w:val="00986976"/>
    <w:rsid w:val="00986C57"/>
    <w:rsid w:val="009909D9"/>
    <w:rsid w:val="00990B3C"/>
    <w:rsid w:val="0099289E"/>
    <w:rsid w:val="00993E1C"/>
    <w:rsid w:val="0099604B"/>
    <w:rsid w:val="0099627B"/>
    <w:rsid w:val="009A513C"/>
    <w:rsid w:val="009A6BC2"/>
    <w:rsid w:val="009A6C1F"/>
    <w:rsid w:val="009A79F5"/>
    <w:rsid w:val="009A7C97"/>
    <w:rsid w:val="009A7E27"/>
    <w:rsid w:val="009B12C8"/>
    <w:rsid w:val="009B159C"/>
    <w:rsid w:val="009B17F9"/>
    <w:rsid w:val="009B2089"/>
    <w:rsid w:val="009B5323"/>
    <w:rsid w:val="009B61B7"/>
    <w:rsid w:val="009B6941"/>
    <w:rsid w:val="009B6F54"/>
    <w:rsid w:val="009B7A07"/>
    <w:rsid w:val="009C02BF"/>
    <w:rsid w:val="009C5599"/>
    <w:rsid w:val="009D092B"/>
    <w:rsid w:val="009D0F52"/>
    <w:rsid w:val="009D241B"/>
    <w:rsid w:val="009D30BF"/>
    <w:rsid w:val="009D35EC"/>
    <w:rsid w:val="009D3992"/>
    <w:rsid w:val="009D41A3"/>
    <w:rsid w:val="009D6932"/>
    <w:rsid w:val="009D708D"/>
    <w:rsid w:val="009E13F6"/>
    <w:rsid w:val="009E1AAE"/>
    <w:rsid w:val="009E320E"/>
    <w:rsid w:val="009E3520"/>
    <w:rsid w:val="009E3647"/>
    <w:rsid w:val="009E3A8F"/>
    <w:rsid w:val="009E5F6E"/>
    <w:rsid w:val="009E6860"/>
    <w:rsid w:val="009E7577"/>
    <w:rsid w:val="009E7B4B"/>
    <w:rsid w:val="009E7EC1"/>
    <w:rsid w:val="009F00EC"/>
    <w:rsid w:val="009F1E3F"/>
    <w:rsid w:val="009F3DFC"/>
    <w:rsid w:val="009F42AA"/>
    <w:rsid w:val="009F4C60"/>
    <w:rsid w:val="009F5071"/>
    <w:rsid w:val="009F687B"/>
    <w:rsid w:val="009F7FAA"/>
    <w:rsid w:val="00A00435"/>
    <w:rsid w:val="00A019F0"/>
    <w:rsid w:val="00A021C7"/>
    <w:rsid w:val="00A02B40"/>
    <w:rsid w:val="00A02F5E"/>
    <w:rsid w:val="00A032F9"/>
    <w:rsid w:val="00A0412F"/>
    <w:rsid w:val="00A04EB6"/>
    <w:rsid w:val="00A05810"/>
    <w:rsid w:val="00A05BC2"/>
    <w:rsid w:val="00A06E07"/>
    <w:rsid w:val="00A07A9E"/>
    <w:rsid w:val="00A107BC"/>
    <w:rsid w:val="00A109DF"/>
    <w:rsid w:val="00A119F2"/>
    <w:rsid w:val="00A12411"/>
    <w:rsid w:val="00A13F85"/>
    <w:rsid w:val="00A146A9"/>
    <w:rsid w:val="00A16E41"/>
    <w:rsid w:val="00A17725"/>
    <w:rsid w:val="00A2014D"/>
    <w:rsid w:val="00A2085A"/>
    <w:rsid w:val="00A232AB"/>
    <w:rsid w:val="00A23374"/>
    <w:rsid w:val="00A23FC2"/>
    <w:rsid w:val="00A24E0F"/>
    <w:rsid w:val="00A2545A"/>
    <w:rsid w:val="00A2577B"/>
    <w:rsid w:val="00A25BEE"/>
    <w:rsid w:val="00A25DFD"/>
    <w:rsid w:val="00A3022B"/>
    <w:rsid w:val="00A30500"/>
    <w:rsid w:val="00A3052B"/>
    <w:rsid w:val="00A309E2"/>
    <w:rsid w:val="00A31D6B"/>
    <w:rsid w:val="00A31FDC"/>
    <w:rsid w:val="00A33DF1"/>
    <w:rsid w:val="00A3577A"/>
    <w:rsid w:val="00A37E2E"/>
    <w:rsid w:val="00A43A48"/>
    <w:rsid w:val="00A457D0"/>
    <w:rsid w:val="00A461CA"/>
    <w:rsid w:val="00A4683F"/>
    <w:rsid w:val="00A4687C"/>
    <w:rsid w:val="00A46A73"/>
    <w:rsid w:val="00A4756A"/>
    <w:rsid w:val="00A47F0B"/>
    <w:rsid w:val="00A51B1E"/>
    <w:rsid w:val="00A52581"/>
    <w:rsid w:val="00A52BFC"/>
    <w:rsid w:val="00A52F12"/>
    <w:rsid w:val="00A530A6"/>
    <w:rsid w:val="00A54E2D"/>
    <w:rsid w:val="00A551C6"/>
    <w:rsid w:val="00A56A65"/>
    <w:rsid w:val="00A57342"/>
    <w:rsid w:val="00A57914"/>
    <w:rsid w:val="00A57B56"/>
    <w:rsid w:val="00A57C17"/>
    <w:rsid w:val="00A60BFC"/>
    <w:rsid w:val="00A6129F"/>
    <w:rsid w:val="00A6220A"/>
    <w:rsid w:val="00A623C6"/>
    <w:rsid w:val="00A640C3"/>
    <w:rsid w:val="00A66913"/>
    <w:rsid w:val="00A67836"/>
    <w:rsid w:val="00A70D36"/>
    <w:rsid w:val="00A7451C"/>
    <w:rsid w:val="00A7490F"/>
    <w:rsid w:val="00A756CE"/>
    <w:rsid w:val="00A76647"/>
    <w:rsid w:val="00A802DA"/>
    <w:rsid w:val="00A808B5"/>
    <w:rsid w:val="00A81B63"/>
    <w:rsid w:val="00A8440C"/>
    <w:rsid w:val="00A84A1E"/>
    <w:rsid w:val="00A84D5E"/>
    <w:rsid w:val="00A87857"/>
    <w:rsid w:val="00A90939"/>
    <w:rsid w:val="00A91D2E"/>
    <w:rsid w:val="00A92918"/>
    <w:rsid w:val="00A92F6C"/>
    <w:rsid w:val="00A92F8F"/>
    <w:rsid w:val="00A94079"/>
    <w:rsid w:val="00A948A0"/>
    <w:rsid w:val="00A94D1F"/>
    <w:rsid w:val="00A954E7"/>
    <w:rsid w:val="00A95BB2"/>
    <w:rsid w:val="00A95F34"/>
    <w:rsid w:val="00A96E54"/>
    <w:rsid w:val="00A97ECA"/>
    <w:rsid w:val="00AA1081"/>
    <w:rsid w:val="00AA1816"/>
    <w:rsid w:val="00AA1FEF"/>
    <w:rsid w:val="00AA2C20"/>
    <w:rsid w:val="00AA3276"/>
    <w:rsid w:val="00AA3A6F"/>
    <w:rsid w:val="00AA4A2F"/>
    <w:rsid w:val="00AA4D34"/>
    <w:rsid w:val="00AA5FF2"/>
    <w:rsid w:val="00AA6882"/>
    <w:rsid w:val="00AA725F"/>
    <w:rsid w:val="00AA77B3"/>
    <w:rsid w:val="00AB011B"/>
    <w:rsid w:val="00AB0438"/>
    <w:rsid w:val="00AB2E14"/>
    <w:rsid w:val="00AB38D8"/>
    <w:rsid w:val="00AB3B7A"/>
    <w:rsid w:val="00AB3CA2"/>
    <w:rsid w:val="00AB3DC6"/>
    <w:rsid w:val="00AB4103"/>
    <w:rsid w:val="00AB453D"/>
    <w:rsid w:val="00AB47EA"/>
    <w:rsid w:val="00AB49C0"/>
    <w:rsid w:val="00AB4DCC"/>
    <w:rsid w:val="00AC09E2"/>
    <w:rsid w:val="00AC0F1E"/>
    <w:rsid w:val="00AC18D9"/>
    <w:rsid w:val="00AC19FE"/>
    <w:rsid w:val="00AC4771"/>
    <w:rsid w:val="00AC5769"/>
    <w:rsid w:val="00AC5F5A"/>
    <w:rsid w:val="00AC6D22"/>
    <w:rsid w:val="00AC7A42"/>
    <w:rsid w:val="00AD0C51"/>
    <w:rsid w:val="00AD1021"/>
    <w:rsid w:val="00AD1F4B"/>
    <w:rsid w:val="00AD2C78"/>
    <w:rsid w:val="00AD2F83"/>
    <w:rsid w:val="00AD3A14"/>
    <w:rsid w:val="00AD3BBF"/>
    <w:rsid w:val="00AD3EA2"/>
    <w:rsid w:val="00AD4052"/>
    <w:rsid w:val="00AD5311"/>
    <w:rsid w:val="00AD78E5"/>
    <w:rsid w:val="00AD7B64"/>
    <w:rsid w:val="00AE02EF"/>
    <w:rsid w:val="00AE02F2"/>
    <w:rsid w:val="00AE04EB"/>
    <w:rsid w:val="00AE1009"/>
    <w:rsid w:val="00AE1A98"/>
    <w:rsid w:val="00AE2392"/>
    <w:rsid w:val="00AE26E4"/>
    <w:rsid w:val="00AE299A"/>
    <w:rsid w:val="00AE3874"/>
    <w:rsid w:val="00AE5B9D"/>
    <w:rsid w:val="00AE6FA6"/>
    <w:rsid w:val="00AE6FDE"/>
    <w:rsid w:val="00AE7641"/>
    <w:rsid w:val="00AE7771"/>
    <w:rsid w:val="00AE7FB5"/>
    <w:rsid w:val="00AF0542"/>
    <w:rsid w:val="00AF2375"/>
    <w:rsid w:val="00AF31AB"/>
    <w:rsid w:val="00AF3219"/>
    <w:rsid w:val="00AF5C39"/>
    <w:rsid w:val="00AF6F42"/>
    <w:rsid w:val="00AF7033"/>
    <w:rsid w:val="00B034E5"/>
    <w:rsid w:val="00B03982"/>
    <w:rsid w:val="00B04606"/>
    <w:rsid w:val="00B07DF5"/>
    <w:rsid w:val="00B1003F"/>
    <w:rsid w:val="00B1185B"/>
    <w:rsid w:val="00B11AB6"/>
    <w:rsid w:val="00B11FAD"/>
    <w:rsid w:val="00B12D1F"/>
    <w:rsid w:val="00B12E8E"/>
    <w:rsid w:val="00B138E1"/>
    <w:rsid w:val="00B16040"/>
    <w:rsid w:val="00B200F7"/>
    <w:rsid w:val="00B2123E"/>
    <w:rsid w:val="00B22135"/>
    <w:rsid w:val="00B2424E"/>
    <w:rsid w:val="00B2513F"/>
    <w:rsid w:val="00B25E54"/>
    <w:rsid w:val="00B26A29"/>
    <w:rsid w:val="00B300AD"/>
    <w:rsid w:val="00B31281"/>
    <w:rsid w:val="00B3218E"/>
    <w:rsid w:val="00B329FC"/>
    <w:rsid w:val="00B33470"/>
    <w:rsid w:val="00B35B94"/>
    <w:rsid w:val="00B36411"/>
    <w:rsid w:val="00B3716A"/>
    <w:rsid w:val="00B37653"/>
    <w:rsid w:val="00B4041A"/>
    <w:rsid w:val="00B40BDC"/>
    <w:rsid w:val="00B422DB"/>
    <w:rsid w:val="00B42965"/>
    <w:rsid w:val="00B42DFD"/>
    <w:rsid w:val="00B42E08"/>
    <w:rsid w:val="00B44300"/>
    <w:rsid w:val="00B4455E"/>
    <w:rsid w:val="00B44B55"/>
    <w:rsid w:val="00B45449"/>
    <w:rsid w:val="00B501CD"/>
    <w:rsid w:val="00B52038"/>
    <w:rsid w:val="00B53401"/>
    <w:rsid w:val="00B55551"/>
    <w:rsid w:val="00B56D43"/>
    <w:rsid w:val="00B61657"/>
    <w:rsid w:val="00B626B9"/>
    <w:rsid w:val="00B64200"/>
    <w:rsid w:val="00B64376"/>
    <w:rsid w:val="00B659DC"/>
    <w:rsid w:val="00B65DC4"/>
    <w:rsid w:val="00B66FE9"/>
    <w:rsid w:val="00B67892"/>
    <w:rsid w:val="00B67D94"/>
    <w:rsid w:val="00B70A60"/>
    <w:rsid w:val="00B7109E"/>
    <w:rsid w:val="00B725B7"/>
    <w:rsid w:val="00B73EC8"/>
    <w:rsid w:val="00B7567D"/>
    <w:rsid w:val="00B75758"/>
    <w:rsid w:val="00B75DD2"/>
    <w:rsid w:val="00B761D6"/>
    <w:rsid w:val="00B76E10"/>
    <w:rsid w:val="00B80073"/>
    <w:rsid w:val="00B81071"/>
    <w:rsid w:val="00B81A97"/>
    <w:rsid w:val="00B82236"/>
    <w:rsid w:val="00B836F0"/>
    <w:rsid w:val="00B84A4A"/>
    <w:rsid w:val="00B905E7"/>
    <w:rsid w:val="00B92898"/>
    <w:rsid w:val="00B9297B"/>
    <w:rsid w:val="00B92A8E"/>
    <w:rsid w:val="00B93210"/>
    <w:rsid w:val="00B94638"/>
    <w:rsid w:val="00B9492F"/>
    <w:rsid w:val="00BA0EBD"/>
    <w:rsid w:val="00BA2215"/>
    <w:rsid w:val="00BA3B24"/>
    <w:rsid w:val="00BA3D20"/>
    <w:rsid w:val="00BA49B7"/>
    <w:rsid w:val="00BA755C"/>
    <w:rsid w:val="00BA755E"/>
    <w:rsid w:val="00BA77A7"/>
    <w:rsid w:val="00BB13E3"/>
    <w:rsid w:val="00BB192C"/>
    <w:rsid w:val="00BB1957"/>
    <w:rsid w:val="00BB4232"/>
    <w:rsid w:val="00BB4352"/>
    <w:rsid w:val="00BB64FF"/>
    <w:rsid w:val="00BB6AC5"/>
    <w:rsid w:val="00BB70D8"/>
    <w:rsid w:val="00BB75E2"/>
    <w:rsid w:val="00BC2300"/>
    <w:rsid w:val="00BC38C0"/>
    <w:rsid w:val="00BC4023"/>
    <w:rsid w:val="00BC469A"/>
    <w:rsid w:val="00BC4A08"/>
    <w:rsid w:val="00BC58F0"/>
    <w:rsid w:val="00BC6572"/>
    <w:rsid w:val="00BC7AD5"/>
    <w:rsid w:val="00BC7E86"/>
    <w:rsid w:val="00BD05CA"/>
    <w:rsid w:val="00BD0938"/>
    <w:rsid w:val="00BD3A88"/>
    <w:rsid w:val="00BD4002"/>
    <w:rsid w:val="00BD4633"/>
    <w:rsid w:val="00BD501D"/>
    <w:rsid w:val="00BD5860"/>
    <w:rsid w:val="00BD6D66"/>
    <w:rsid w:val="00BD765E"/>
    <w:rsid w:val="00BD7B1D"/>
    <w:rsid w:val="00BE10BD"/>
    <w:rsid w:val="00BE1368"/>
    <w:rsid w:val="00BE4CF0"/>
    <w:rsid w:val="00BE53CF"/>
    <w:rsid w:val="00BE6110"/>
    <w:rsid w:val="00BE683A"/>
    <w:rsid w:val="00BF01B8"/>
    <w:rsid w:val="00BF03AD"/>
    <w:rsid w:val="00BF14F1"/>
    <w:rsid w:val="00BF184A"/>
    <w:rsid w:val="00BF1888"/>
    <w:rsid w:val="00BF2E0C"/>
    <w:rsid w:val="00BF4ED1"/>
    <w:rsid w:val="00BF5F0D"/>
    <w:rsid w:val="00BF6238"/>
    <w:rsid w:val="00BF6471"/>
    <w:rsid w:val="00BF66A2"/>
    <w:rsid w:val="00BF6D1A"/>
    <w:rsid w:val="00C00367"/>
    <w:rsid w:val="00C0147E"/>
    <w:rsid w:val="00C01739"/>
    <w:rsid w:val="00C019FA"/>
    <w:rsid w:val="00C02BD0"/>
    <w:rsid w:val="00C03CB8"/>
    <w:rsid w:val="00C04942"/>
    <w:rsid w:val="00C04BB0"/>
    <w:rsid w:val="00C04F58"/>
    <w:rsid w:val="00C0671A"/>
    <w:rsid w:val="00C067E5"/>
    <w:rsid w:val="00C07795"/>
    <w:rsid w:val="00C10BB4"/>
    <w:rsid w:val="00C11A5E"/>
    <w:rsid w:val="00C12412"/>
    <w:rsid w:val="00C13BEF"/>
    <w:rsid w:val="00C14E07"/>
    <w:rsid w:val="00C1618B"/>
    <w:rsid w:val="00C16466"/>
    <w:rsid w:val="00C16798"/>
    <w:rsid w:val="00C17301"/>
    <w:rsid w:val="00C17C99"/>
    <w:rsid w:val="00C17E81"/>
    <w:rsid w:val="00C2191B"/>
    <w:rsid w:val="00C232E9"/>
    <w:rsid w:val="00C24763"/>
    <w:rsid w:val="00C25265"/>
    <w:rsid w:val="00C252B2"/>
    <w:rsid w:val="00C25BF2"/>
    <w:rsid w:val="00C260D0"/>
    <w:rsid w:val="00C26FD1"/>
    <w:rsid w:val="00C276C6"/>
    <w:rsid w:val="00C27B9E"/>
    <w:rsid w:val="00C30880"/>
    <w:rsid w:val="00C30BF1"/>
    <w:rsid w:val="00C313EC"/>
    <w:rsid w:val="00C323EE"/>
    <w:rsid w:val="00C329E3"/>
    <w:rsid w:val="00C32C51"/>
    <w:rsid w:val="00C33087"/>
    <w:rsid w:val="00C3310A"/>
    <w:rsid w:val="00C33117"/>
    <w:rsid w:val="00C35133"/>
    <w:rsid w:val="00C35571"/>
    <w:rsid w:val="00C35B9A"/>
    <w:rsid w:val="00C36EDB"/>
    <w:rsid w:val="00C3711D"/>
    <w:rsid w:val="00C3731E"/>
    <w:rsid w:val="00C3768A"/>
    <w:rsid w:val="00C40435"/>
    <w:rsid w:val="00C41913"/>
    <w:rsid w:val="00C43E70"/>
    <w:rsid w:val="00C44849"/>
    <w:rsid w:val="00C4507C"/>
    <w:rsid w:val="00C45823"/>
    <w:rsid w:val="00C4638E"/>
    <w:rsid w:val="00C464A0"/>
    <w:rsid w:val="00C46D57"/>
    <w:rsid w:val="00C47723"/>
    <w:rsid w:val="00C50704"/>
    <w:rsid w:val="00C512B1"/>
    <w:rsid w:val="00C51EE3"/>
    <w:rsid w:val="00C52FA4"/>
    <w:rsid w:val="00C53444"/>
    <w:rsid w:val="00C53C1C"/>
    <w:rsid w:val="00C56EAF"/>
    <w:rsid w:val="00C571CF"/>
    <w:rsid w:val="00C57441"/>
    <w:rsid w:val="00C57CC9"/>
    <w:rsid w:val="00C57D1C"/>
    <w:rsid w:val="00C57F8C"/>
    <w:rsid w:val="00C608C8"/>
    <w:rsid w:val="00C61FF1"/>
    <w:rsid w:val="00C62236"/>
    <w:rsid w:val="00C62AB7"/>
    <w:rsid w:val="00C63E30"/>
    <w:rsid w:val="00C64043"/>
    <w:rsid w:val="00C65C96"/>
    <w:rsid w:val="00C669DA"/>
    <w:rsid w:val="00C67799"/>
    <w:rsid w:val="00C708DC"/>
    <w:rsid w:val="00C70B87"/>
    <w:rsid w:val="00C71166"/>
    <w:rsid w:val="00C72BC1"/>
    <w:rsid w:val="00C7428F"/>
    <w:rsid w:val="00C76B3B"/>
    <w:rsid w:val="00C80016"/>
    <w:rsid w:val="00C80622"/>
    <w:rsid w:val="00C80B42"/>
    <w:rsid w:val="00C81DCD"/>
    <w:rsid w:val="00C81F3A"/>
    <w:rsid w:val="00C82102"/>
    <w:rsid w:val="00C83967"/>
    <w:rsid w:val="00C83A7B"/>
    <w:rsid w:val="00C8552F"/>
    <w:rsid w:val="00C9042A"/>
    <w:rsid w:val="00C90930"/>
    <w:rsid w:val="00C91B29"/>
    <w:rsid w:val="00C92362"/>
    <w:rsid w:val="00C929EC"/>
    <w:rsid w:val="00C93ACE"/>
    <w:rsid w:val="00C95140"/>
    <w:rsid w:val="00C95F56"/>
    <w:rsid w:val="00C95F6A"/>
    <w:rsid w:val="00C96463"/>
    <w:rsid w:val="00CA0030"/>
    <w:rsid w:val="00CA01DD"/>
    <w:rsid w:val="00CA2B38"/>
    <w:rsid w:val="00CA2F48"/>
    <w:rsid w:val="00CA31E5"/>
    <w:rsid w:val="00CA324A"/>
    <w:rsid w:val="00CA5875"/>
    <w:rsid w:val="00CA5F46"/>
    <w:rsid w:val="00CA63E4"/>
    <w:rsid w:val="00CA7B48"/>
    <w:rsid w:val="00CB2211"/>
    <w:rsid w:val="00CB25E7"/>
    <w:rsid w:val="00CB3657"/>
    <w:rsid w:val="00CB3AF6"/>
    <w:rsid w:val="00CB4581"/>
    <w:rsid w:val="00CB5A84"/>
    <w:rsid w:val="00CB5D33"/>
    <w:rsid w:val="00CC0755"/>
    <w:rsid w:val="00CC0A9F"/>
    <w:rsid w:val="00CC1E86"/>
    <w:rsid w:val="00CC2157"/>
    <w:rsid w:val="00CC2DAC"/>
    <w:rsid w:val="00CC3A50"/>
    <w:rsid w:val="00CC3BE4"/>
    <w:rsid w:val="00CC3D7A"/>
    <w:rsid w:val="00CC46A5"/>
    <w:rsid w:val="00CC4C21"/>
    <w:rsid w:val="00CC625F"/>
    <w:rsid w:val="00CC6B0A"/>
    <w:rsid w:val="00CC6B3B"/>
    <w:rsid w:val="00CC6E3A"/>
    <w:rsid w:val="00CC6E67"/>
    <w:rsid w:val="00CD0630"/>
    <w:rsid w:val="00CD2C04"/>
    <w:rsid w:val="00CD44C2"/>
    <w:rsid w:val="00CD45A7"/>
    <w:rsid w:val="00CD45E0"/>
    <w:rsid w:val="00CD474B"/>
    <w:rsid w:val="00CD585D"/>
    <w:rsid w:val="00CD74C8"/>
    <w:rsid w:val="00CE00E0"/>
    <w:rsid w:val="00CE0962"/>
    <w:rsid w:val="00CE1D96"/>
    <w:rsid w:val="00CE2455"/>
    <w:rsid w:val="00CE59F5"/>
    <w:rsid w:val="00CE5AB1"/>
    <w:rsid w:val="00CE6B34"/>
    <w:rsid w:val="00CE7452"/>
    <w:rsid w:val="00CF00AB"/>
    <w:rsid w:val="00CF0C98"/>
    <w:rsid w:val="00CF0E2C"/>
    <w:rsid w:val="00CF0E62"/>
    <w:rsid w:val="00CF20DF"/>
    <w:rsid w:val="00CF24DC"/>
    <w:rsid w:val="00CF34E9"/>
    <w:rsid w:val="00CF3A24"/>
    <w:rsid w:val="00CF42BE"/>
    <w:rsid w:val="00CF4A7C"/>
    <w:rsid w:val="00CF5D00"/>
    <w:rsid w:val="00CF5D77"/>
    <w:rsid w:val="00CF6281"/>
    <w:rsid w:val="00CF6C56"/>
    <w:rsid w:val="00CF7396"/>
    <w:rsid w:val="00D00A30"/>
    <w:rsid w:val="00D012EA"/>
    <w:rsid w:val="00D01F26"/>
    <w:rsid w:val="00D02165"/>
    <w:rsid w:val="00D03C3E"/>
    <w:rsid w:val="00D04442"/>
    <w:rsid w:val="00D04DE9"/>
    <w:rsid w:val="00D0574E"/>
    <w:rsid w:val="00D06251"/>
    <w:rsid w:val="00D06C35"/>
    <w:rsid w:val="00D07A12"/>
    <w:rsid w:val="00D10505"/>
    <w:rsid w:val="00D10C14"/>
    <w:rsid w:val="00D111DD"/>
    <w:rsid w:val="00D12D28"/>
    <w:rsid w:val="00D13972"/>
    <w:rsid w:val="00D14DFF"/>
    <w:rsid w:val="00D154CA"/>
    <w:rsid w:val="00D16578"/>
    <w:rsid w:val="00D211A0"/>
    <w:rsid w:val="00D212E8"/>
    <w:rsid w:val="00D22A6A"/>
    <w:rsid w:val="00D244E7"/>
    <w:rsid w:val="00D2512F"/>
    <w:rsid w:val="00D252A7"/>
    <w:rsid w:val="00D25379"/>
    <w:rsid w:val="00D253AA"/>
    <w:rsid w:val="00D256CA"/>
    <w:rsid w:val="00D2611B"/>
    <w:rsid w:val="00D26190"/>
    <w:rsid w:val="00D2628F"/>
    <w:rsid w:val="00D27344"/>
    <w:rsid w:val="00D27A68"/>
    <w:rsid w:val="00D30BBF"/>
    <w:rsid w:val="00D31BBB"/>
    <w:rsid w:val="00D3305B"/>
    <w:rsid w:val="00D332B4"/>
    <w:rsid w:val="00D339FF"/>
    <w:rsid w:val="00D34793"/>
    <w:rsid w:val="00D36F6A"/>
    <w:rsid w:val="00D37FAC"/>
    <w:rsid w:val="00D41103"/>
    <w:rsid w:val="00D4331B"/>
    <w:rsid w:val="00D43DE0"/>
    <w:rsid w:val="00D44647"/>
    <w:rsid w:val="00D4559D"/>
    <w:rsid w:val="00D468EC"/>
    <w:rsid w:val="00D5033A"/>
    <w:rsid w:val="00D5043B"/>
    <w:rsid w:val="00D512E3"/>
    <w:rsid w:val="00D5313D"/>
    <w:rsid w:val="00D53ADB"/>
    <w:rsid w:val="00D548AD"/>
    <w:rsid w:val="00D55BBF"/>
    <w:rsid w:val="00D56879"/>
    <w:rsid w:val="00D5700C"/>
    <w:rsid w:val="00D5717A"/>
    <w:rsid w:val="00D57324"/>
    <w:rsid w:val="00D57559"/>
    <w:rsid w:val="00D60471"/>
    <w:rsid w:val="00D605FE"/>
    <w:rsid w:val="00D60B79"/>
    <w:rsid w:val="00D60EE3"/>
    <w:rsid w:val="00D60F7E"/>
    <w:rsid w:val="00D61344"/>
    <w:rsid w:val="00D64969"/>
    <w:rsid w:val="00D67A94"/>
    <w:rsid w:val="00D67AE2"/>
    <w:rsid w:val="00D7250F"/>
    <w:rsid w:val="00D72D07"/>
    <w:rsid w:val="00D741B2"/>
    <w:rsid w:val="00D74609"/>
    <w:rsid w:val="00D76285"/>
    <w:rsid w:val="00D77AB6"/>
    <w:rsid w:val="00D80595"/>
    <w:rsid w:val="00D80650"/>
    <w:rsid w:val="00D80772"/>
    <w:rsid w:val="00D81DE9"/>
    <w:rsid w:val="00D829EE"/>
    <w:rsid w:val="00D846D9"/>
    <w:rsid w:val="00D849BC"/>
    <w:rsid w:val="00D87112"/>
    <w:rsid w:val="00D871B1"/>
    <w:rsid w:val="00D8759A"/>
    <w:rsid w:val="00D87B09"/>
    <w:rsid w:val="00D87D8B"/>
    <w:rsid w:val="00D9055C"/>
    <w:rsid w:val="00D91A45"/>
    <w:rsid w:val="00D92038"/>
    <w:rsid w:val="00D92193"/>
    <w:rsid w:val="00D927C1"/>
    <w:rsid w:val="00D92918"/>
    <w:rsid w:val="00D92D1E"/>
    <w:rsid w:val="00D93B46"/>
    <w:rsid w:val="00D93C4F"/>
    <w:rsid w:val="00D94777"/>
    <w:rsid w:val="00D9665C"/>
    <w:rsid w:val="00D97867"/>
    <w:rsid w:val="00DA1455"/>
    <w:rsid w:val="00DA1D2F"/>
    <w:rsid w:val="00DA4B06"/>
    <w:rsid w:val="00DA4E33"/>
    <w:rsid w:val="00DA5255"/>
    <w:rsid w:val="00DA55DD"/>
    <w:rsid w:val="00DA5B3A"/>
    <w:rsid w:val="00DA5D2A"/>
    <w:rsid w:val="00DA5D4E"/>
    <w:rsid w:val="00DA69E9"/>
    <w:rsid w:val="00DA6BCE"/>
    <w:rsid w:val="00DA7424"/>
    <w:rsid w:val="00DA7B71"/>
    <w:rsid w:val="00DA7E65"/>
    <w:rsid w:val="00DB196F"/>
    <w:rsid w:val="00DB19BE"/>
    <w:rsid w:val="00DB2377"/>
    <w:rsid w:val="00DB313D"/>
    <w:rsid w:val="00DB3D30"/>
    <w:rsid w:val="00DB4769"/>
    <w:rsid w:val="00DB635F"/>
    <w:rsid w:val="00DB6599"/>
    <w:rsid w:val="00DB7078"/>
    <w:rsid w:val="00DB71D9"/>
    <w:rsid w:val="00DB75CF"/>
    <w:rsid w:val="00DB77D2"/>
    <w:rsid w:val="00DC0FDF"/>
    <w:rsid w:val="00DC23F5"/>
    <w:rsid w:val="00DC3225"/>
    <w:rsid w:val="00DC3D62"/>
    <w:rsid w:val="00DC4723"/>
    <w:rsid w:val="00DC4BF1"/>
    <w:rsid w:val="00DC6814"/>
    <w:rsid w:val="00DC6F29"/>
    <w:rsid w:val="00DC7885"/>
    <w:rsid w:val="00DC7B3F"/>
    <w:rsid w:val="00DC7EDE"/>
    <w:rsid w:val="00DD1E34"/>
    <w:rsid w:val="00DD3975"/>
    <w:rsid w:val="00DD4C23"/>
    <w:rsid w:val="00DD5C06"/>
    <w:rsid w:val="00DD6F5F"/>
    <w:rsid w:val="00DD748E"/>
    <w:rsid w:val="00DD7D49"/>
    <w:rsid w:val="00DE0C17"/>
    <w:rsid w:val="00DE0CE7"/>
    <w:rsid w:val="00DE14F7"/>
    <w:rsid w:val="00DE21CB"/>
    <w:rsid w:val="00DE470D"/>
    <w:rsid w:val="00DE4D55"/>
    <w:rsid w:val="00DE6158"/>
    <w:rsid w:val="00DE74B5"/>
    <w:rsid w:val="00DF05B9"/>
    <w:rsid w:val="00DF2467"/>
    <w:rsid w:val="00DF30FC"/>
    <w:rsid w:val="00DF34F8"/>
    <w:rsid w:val="00DF53E0"/>
    <w:rsid w:val="00DF6DA8"/>
    <w:rsid w:val="00E00082"/>
    <w:rsid w:val="00E00BC6"/>
    <w:rsid w:val="00E00EC7"/>
    <w:rsid w:val="00E039B5"/>
    <w:rsid w:val="00E05259"/>
    <w:rsid w:val="00E05D5A"/>
    <w:rsid w:val="00E05EA1"/>
    <w:rsid w:val="00E06346"/>
    <w:rsid w:val="00E06DED"/>
    <w:rsid w:val="00E07879"/>
    <w:rsid w:val="00E078AA"/>
    <w:rsid w:val="00E1023D"/>
    <w:rsid w:val="00E10EC6"/>
    <w:rsid w:val="00E11EF1"/>
    <w:rsid w:val="00E122E5"/>
    <w:rsid w:val="00E12735"/>
    <w:rsid w:val="00E12797"/>
    <w:rsid w:val="00E13116"/>
    <w:rsid w:val="00E13689"/>
    <w:rsid w:val="00E15434"/>
    <w:rsid w:val="00E15B8C"/>
    <w:rsid w:val="00E16735"/>
    <w:rsid w:val="00E17041"/>
    <w:rsid w:val="00E17973"/>
    <w:rsid w:val="00E2143D"/>
    <w:rsid w:val="00E218F1"/>
    <w:rsid w:val="00E222EE"/>
    <w:rsid w:val="00E22900"/>
    <w:rsid w:val="00E2665E"/>
    <w:rsid w:val="00E2706F"/>
    <w:rsid w:val="00E31035"/>
    <w:rsid w:val="00E31646"/>
    <w:rsid w:val="00E32DFB"/>
    <w:rsid w:val="00E333B7"/>
    <w:rsid w:val="00E33752"/>
    <w:rsid w:val="00E33B51"/>
    <w:rsid w:val="00E33D38"/>
    <w:rsid w:val="00E3452F"/>
    <w:rsid w:val="00E34833"/>
    <w:rsid w:val="00E35225"/>
    <w:rsid w:val="00E3712B"/>
    <w:rsid w:val="00E373C4"/>
    <w:rsid w:val="00E40CF3"/>
    <w:rsid w:val="00E4129C"/>
    <w:rsid w:val="00E41B70"/>
    <w:rsid w:val="00E420C0"/>
    <w:rsid w:val="00E42213"/>
    <w:rsid w:val="00E425A2"/>
    <w:rsid w:val="00E4291A"/>
    <w:rsid w:val="00E42928"/>
    <w:rsid w:val="00E42E11"/>
    <w:rsid w:val="00E42EE4"/>
    <w:rsid w:val="00E4321E"/>
    <w:rsid w:val="00E44185"/>
    <w:rsid w:val="00E4424A"/>
    <w:rsid w:val="00E442B6"/>
    <w:rsid w:val="00E446D9"/>
    <w:rsid w:val="00E45649"/>
    <w:rsid w:val="00E47329"/>
    <w:rsid w:val="00E47C70"/>
    <w:rsid w:val="00E47F74"/>
    <w:rsid w:val="00E5093E"/>
    <w:rsid w:val="00E50A2B"/>
    <w:rsid w:val="00E51511"/>
    <w:rsid w:val="00E53C2A"/>
    <w:rsid w:val="00E55068"/>
    <w:rsid w:val="00E56056"/>
    <w:rsid w:val="00E57FEE"/>
    <w:rsid w:val="00E6076B"/>
    <w:rsid w:val="00E629C1"/>
    <w:rsid w:val="00E6658F"/>
    <w:rsid w:val="00E6762B"/>
    <w:rsid w:val="00E677FD"/>
    <w:rsid w:val="00E67B63"/>
    <w:rsid w:val="00E70283"/>
    <w:rsid w:val="00E707DC"/>
    <w:rsid w:val="00E70DAA"/>
    <w:rsid w:val="00E714EC"/>
    <w:rsid w:val="00E72356"/>
    <w:rsid w:val="00E755B1"/>
    <w:rsid w:val="00E7742B"/>
    <w:rsid w:val="00E77824"/>
    <w:rsid w:val="00E80FB0"/>
    <w:rsid w:val="00E82F6E"/>
    <w:rsid w:val="00E84BC0"/>
    <w:rsid w:val="00E84FF4"/>
    <w:rsid w:val="00E855B7"/>
    <w:rsid w:val="00E85BDB"/>
    <w:rsid w:val="00E85F46"/>
    <w:rsid w:val="00E86B27"/>
    <w:rsid w:val="00E86F23"/>
    <w:rsid w:val="00E872AE"/>
    <w:rsid w:val="00E87DA4"/>
    <w:rsid w:val="00E87E7B"/>
    <w:rsid w:val="00E91DF6"/>
    <w:rsid w:val="00E937B9"/>
    <w:rsid w:val="00E94740"/>
    <w:rsid w:val="00E94E06"/>
    <w:rsid w:val="00E95122"/>
    <w:rsid w:val="00EA0549"/>
    <w:rsid w:val="00EA0A99"/>
    <w:rsid w:val="00EA1E69"/>
    <w:rsid w:val="00EA2DB3"/>
    <w:rsid w:val="00EA3231"/>
    <w:rsid w:val="00EA3691"/>
    <w:rsid w:val="00EA4D16"/>
    <w:rsid w:val="00EA4DBE"/>
    <w:rsid w:val="00EA5035"/>
    <w:rsid w:val="00EA5434"/>
    <w:rsid w:val="00EA61F9"/>
    <w:rsid w:val="00EA6DED"/>
    <w:rsid w:val="00EA71FA"/>
    <w:rsid w:val="00EB0D9A"/>
    <w:rsid w:val="00EB237E"/>
    <w:rsid w:val="00EB27AF"/>
    <w:rsid w:val="00EB3A70"/>
    <w:rsid w:val="00EB42E0"/>
    <w:rsid w:val="00EB4CB5"/>
    <w:rsid w:val="00EB51D4"/>
    <w:rsid w:val="00EB6E2E"/>
    <w:rsid w:val="00EB7401"/>
    <w:rsid w:val="00EC22C8"/>
    <w:rsid w:val="00EC24EB"/>
    <w:rsid w:val="00EC3AB8"/>
    <w:rsid w:val="00EC6B4E"/>
    <w:rsid w:val="00EC7268"/>
    <w:rsid w:val="00ED0407"/>
    <w:rsid w:val="00ED0972"/>
    <w:rsid w:val="00ED1855"/>
    <w:rsid w:val="00ED1E1D"/>
    <w:rsid w:val="00ED3C8B"/>
    <w:rsid w:val="00ED3E8B"/>
    <w:rsid w:val="00ED4A75"/>
    <w:rsid w:val="00ED4E44"/>
    <w:rsid w:val="00ED5553"/>
    <w:rsid w:val="00ED62A2"/>
    <w:rsid w:val="00ED6BBE"/>
    <w:rsid w:val="00ED74D5"/>
    <w:rsid w:val="00EE02A1"/>
    <w:rsid w:val="00EE03C8"/>
    <w:rsid w:val="00EE0782"/>
    <w:rsid w:val="00EE1B74"/>
    <w:rsid w:val="00EE3667"/>
    <w:rsid w:val="00EE3737"/>
    <w:rsid w:val="00EE5319"/>
    <w:rsid w:val="00EE6A17"/>
    <w:rsid w:val="00EF0AD9"/>
    <w:rsid w:val="00EF1D7D"/>
    <w:rsid w:val="00EF2A14"/>
    <w:rsid w:val="00EF2FF9"/>
    <w:rsid w:val="00EF4518"/>
    <w:rsid w:val="00EF4ADA"/>
    <w:rsid w:val="00EF594E"/>
    <w:rsid w:val="00EF6BF7"/>
    <w:rsid w:val="00EF6F7C"/>
    <w:rsid w:val="00EF77F2"/>
    <w:rsid w:val="00F0172B"/>
    <w:rsid w:val="00F026FB"/>
    <w:rsid w:val="00F03F85"/>
    <w:rsid w:val="00F0405A"/>
    <w:rsid w:val="00F05EFE"/>
    <w:rsid w:val="00F064FC"/>
    <w:rsid w:val="00F06B47"/>
    <w:rsid w:val="00F07018"/>
    <w:rsid w:val="00F071C7"/>
    <w:rsid w:val="00F113C3"/>
    <w:rsid w:val="00F1146E"/>
    <w:rsid w:val="00F117D1"/>
    <w:rsid w:val="00F11C86"/>
    <w:rsid w:val="00F1507E"/>
    <w:rsid w:val="00F1787B"/>
    <w:rsid w:val="00F17AE8"/>
    <w:rsid w:val="00F20799"/>
    <w:rsid w:val="00F218A6"/>
    <w:rsid w:val="00F21AF5"/>
    <w:rsid w:val="00F24E60"/>
    <w:rsid w:val="00F2527A"/>
    <w:rsid w:val="00F274F7"/>
    <w:rsid w:val="00F27F0F"/>
    <w:rsid w:val="00F31356"/>
    <w:rsid w:val="00F31DED"/>
    <w:rsid w:val="00F327F9"/>
    <w:rsid w:val="00F33989"/>
    <w:rsid w:val="00F34616"/>
    <w:rsid w:val="00F3546E"/>
    <w:rsid w:val="00F405F3"/>
    <w:rsid w:val="00F414D2"/>
    <w:rsid w:val="00F42437"/>
    <w:rsid w:val="00F4315E"/>
    <w:rsid w:val="00F444D9"/>
    <w:rsid w:val="00F447E0"/>
    <w:rsid w:val="00F44C64"/>
    <w:rsid w:val="00F46329"/>
    <w:rsid w:val="00F46EF9"/>
    <w:rsid w:val="00F50DBE"/>
    <w:rsid w:val="00F519EC"/>
    <w:rsid w:val="00F52478"/>
    <w:rsid w:val="00F524B7"/>
    <w:rsid w:val="00F52524"/>
    <w:rsid w:val="00F528AD"/>
    <w:rsid w:val="00F531A4"/>
    <w:rsid w:val="00F53DF0"/>
    <w:rsid w:val="00F5496D"/>
    <w:rsid w:val="00F54AF1"/>
    <w:rsid w:val="00F55922"/>
    <w:rsid w:val="00F561FF"/>
    <w:rsid w:val="00F575CF"/>
    <w:rsid w:val="00F57605"/>
    <w:rsid w:val="00F60DF3"/>
    <w:rsid w:val="00F63794"/>
    <w:rsid w:val="00F65F9B"/>
    <w:rsid w:val="00F67A0E"/>
    <w:rsid w:val="00F67FD3"/>
    <w:rsid w:val="00F71321"/>
    <w:rsid w:val="00F714BA"/>
    <w:rsid w:val="00F714BD"/>
    <w:rsid w:val="00F71C00"/>
    <w:rsid w:val="00F7465B"/>
    <w:rsid w:val="00F762F5"/>
    <w:rsid w:val="00F7694F"/>
    <w:rsid w:val="00F76D7D"/>
    <w:rsid w:val="00F80131"/>
    <w:rsid w:val="00F8041C"/>
    <w:rsid w:val="00F80905"/>
    <w:rsid w:val="00F80C95"/>
    <w:rsid w:val="00F814F7"/>
    <w:rsid w:val="00F82B84"/>
    <w:rsid w:val="00F83FE8"/>
    <w:rsid w:val="00F84114"/>
    <w:rsid w:val="00F86725"/>
    <w:rsid w:val="00F87278"/>
    <w:rsid w:val="00F92C5A"/>
    <w:rsid w:val="00F943D5"/>
    <w:rsid w:val="00F94E7E"/>
    <w:rsid w:val="00F96467"/>
    <w:rsid w:val="00F9785F"/>
    <w:rsid w:val="00FA1A8F"/>
    <w:rsid w:val="00FA25EF"/>
    <w:rsid w:val="00FA2868"/>
    <w:rsid w:val="00FA2937"/>
    <w:rsid w:val="00FA29FC"/>
    <w:rsid w:val="00FA354E"/>
    <w:rsid w:val="00FA494D"/>
    <w:rsid w:val="00FA4A08"/>
    <w:rsid w:val="00FA4E97"/>
    <w:rsid w:val="00FA59B5"/>
    <w:rsid w:val="00FA65FE"/>
    <w:rsid w:val="00FA68ED"/>
    <w:rsid w:val="00FA7255"/>
    <w:rsid w:val="00FA7503"/>
    <w:rsid w:val="00FA7867"/>
    <w:rsid w:val="00FB02EC"/>
    <w:rsid w:val="00FB0770"/>
    <w:rsid w:val="00FB2222"/>
    <w:rsid w:val="00FB472E"/>
    <w:rsid w:val="00FB59CE"/>
    <w:rsid w:val="00FB5D44"/>
    <w:rsid w:val="00FB74B7"/>
    <w:rsid w:val="00FB78CA"/>
    <w:rsid w:val="00FC2D9C"/>
    <w:rsid w:val="00FC466A"/>
    <w:rsid w:val="00FC4B50"/>
    <w:rsid w:val="00FC55E6"/>
    <w:rsid w:val="00FC5776"/>
    <w:rsid w:val="00FC593E"/>
    <w:rsid w:val="00FC5D57"/>
    <w:rsid w:val="00FC6124"/>
    <w:rsid w:val="00FC6AA2"/>
    <w:rsid w:val="00FC6AEC"/>
    <w:rsid w:val="00FC7640"/>
    <w:rsid w:val="00FD10C5"/>
    <w:rsid w:val="00FD2013"/>
    <w:rsid w:val="00FD2EE5"/>
    <w:rsid w:val="00FD3A29"/>
    <w:rsid w:val="00FD4C28"/>
    <w:rsid w:val="00FD5406"/>
    <w:rsid w:val="00FD57EE"/>
    <w:rsid w:val="00FD5AD7"/>
    <w:rsid w:val="00FD5CC3"/>
    <w:rsid w:val="00FD6A84"/>
    <w:rsid w:val="00FD79A1"/>
    <w:rsid w:val="00FD7C0D"/>
    <w:rsid w:val="00FE00BB"/>
    <w:rsid w:val="00FE029D"/>
    <w:rsid w:val="00FE126F"/>
    <w:rsid w:val="00FE20E3"/>
    <w:rsid w:val="00FE224E"/>
    <w:rsid w:val="00FE2466"/>
    <w:rsid w:val="00FE4C15"/>
    <w:rsid w:val="00FE7CCA"/>
    <w:rsid w:val="00FF06F9"/>
    <w:rsid w:val="00FF08C5"/>
    <w:rsid w:val="00FF107F"/>
    <w:rsid w:val="00FF1678"/>
    <w:rsid w:val="00FF192A"/>
    <w:rsid w:val="00FF1B4A"/>
    <w:rsid w:val="00FF326C"/>
    <w:rsid w:val="00FF3542"/>
    <w:rsid w:val="00FF3586"/>
    <w:rsid w:val="00FF36CC"/>
    <w:rsid w:val="00FF38E6"/>
    <w:rsid w:val="00FF4584"/>
    <w:rsid w:val="00FF5AF0"/>
    <w:rsid w:val="00FF6412"/>
    <w:rsid w:val="00FF6BF9"/>
    <w:rsid w:val="00FF7E9B"/>
    <w:rsid w:val="00FF7F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2C50F57"/>
  <w15:chartTrackingRefBased/>
  <w15:docId w15:val="{E9FC03C3-6E83-436A-9C20-2057B6E3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D6B"/>
    <w:pPr>
      <w:ind w:left="720"/>
      <w:contextualSpacing/>
    </w:pPr>
  </w:style>
  <w:style w:type="character" w:styleId="CommentReference">
    <w:name w:val="annotation reference"/>
    <w:basedOn w:val="DefaultParagraphFont"/>
    <w:uiPriority w:val="99"/>
    <w:semiHidden/>
    <w:unhideWhenUsed/>
    <w:rsid w:val="00746BF7"/>
    <w:rPr>
      <w:sz w:val="16"/>
      <w:szCs w:val="16"/>
    </w:rPr>
  </w:style>
  <w:style w:type="paragraph" w:styleId="CommentText">
    <w:name w:val="annotation text"/>
    <w:basedOn w:val="Normal"/>
    <w:link w:val="CommentTextChar"/>
    <w:uiPriority w:val="99"/>
    <w:semiHidden/>
    <w:unhideWhenUsed/>
    <w:rsid w:val="00746BF7"/>
    <w:pPr>
      <w:spacing w:line="240" w:lineRule="auto"/>
    </w:pPr>
    <w:rPr>
      <w:sz w:val="20"/>
      <w:szCs w:val="20"/>
    </w:rPr>
  </w:style>
  <w:style w:type="character" w:customStyle="1" w:styleId="CommentTextChar">
    <w:name w:val="Comment Text Char"/>
    <w:basedOn w:val="DefaultParagraphFont"/>
    <w:link w:val="CommentText"/>
    <w:uiPriority w:val="99"/>
    <w:semiHidden/>
    <w:rsid w:val="00746BF7"/>
    <w:rPr>
      <w:sz w:val="20"/>
      <w:szCs w:val="20"/>
    </w:rPr>
  </w:style>
  <w:style w:type="paragraph" w:styleId="CommentSubject">
    <w:name w:val="annotation subject"/>
    <w:basedOn w:val="CommentText"/>
    <w:next w:val="CommentText"/>
    <w:link w:val="CommentSubjectChar"/>
    <w:uiPriority w:val="99"/>
    <w:semiHidden/>
    <w:unhideWhenUsed/>
    <w:rsid w:val="00746BF7"/>
    <w:rPr>
      <w:b/>
      <w:bCs/>
    </w:rPr>
  </w:style>
  <w:style w:type="character" w:customStyle="1" w:styleId="CommentSubjectChar">
    <w:name w:val="Comment Subject Char"/>
    <w:basedOn w:val="CommentTextChar"/>
    <w:link w:val="CommentSubject"/>
    <w:uiPriority w:val="99"/>
    <w:semiHidden/>
    <w:rsid w:val="00746BF7"/>
    <w:rPr>
      <w:b/>
      <w:bCs/>
      <w:sz w:val="20"/>
      <w:szCs w:val="20"/>
    </w:rPr>
  </w:style>
  <w:style w:type="paragraph" w:styleId="BalloonText">
    <w:name w:val="Balloon Text"/>
    <w:basedOn w:val="Normal"/>
    <w:link w:val="BalloonTextChar"/>
    <w:uiPriority w:val="99"/>
    <w:semiHidden/>
    <w:unhideWhenUsed/>
    <w:rsid w:val="00746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BF7"/>
    <w:rPr>
      <w:rFonts w:ascii="Segoe UI" w:hAnsi="Segoe UI" w:cs="Segoe UI"/>
      <w:sz w:val="18"/>
      <w:szCs w:val="18"/>
    </w:rPr>
  </w:style>
  <w:style w:type="paragraph" w:styleId="Header">
    <w:name w:val="header"/>
    <w:basedOn w:val="Normal"/>
    <w:link w:val="HeaderChar"/>
    <w:uiPriority w:val="99"/>
    <w:unhideWhenUsed/>
    <w:rsid w:val="00EB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1D4"/>
  </w:style>
  <w:style w:type="paragraph" w:styleId="Footer">
    <w:name w:val="footer"/>
    <w:basedOn w:val="Normal"/>
    <w:link w:val="FooterChar"/>
    <w:uiPriority w:val="99"/>
    <w:unhideWhenUsed/>
    <w:rsid w:val="00EB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87687">
      <w:bodyDiv w:val="1"/>
      <w:marLeft w:val="0"/>
      <w:marRight w:val="0"/>
      <w:marTop w:val="0"/>
      <w:marBottom w:val="0"/>
      <w:divBdr>
        <w:top w:val="none" w:sz="0" w:space="0" w:color="auto"/>
        <w:left w:val="none" w:sz="0" w:space="0" w:color="auto"/>
        <w:bottom w:val="none" w:sz="0" w:space="0" w:color="auto"/>
        <w:right w:val="none" w:sz="0" w:space="0" w:color="auto"/>
      </w:divBdr>
      <w:divsChild>
        <w:div w:id="84814894">
          <w:marLeft w:val="0"/>
          <w:marRight w:val="0"/>
          <w:marTop w:val="0"/>
          <w:marBottom w:val="0"/>
          <w:divBdr>
            <w:top w:val="none" w:sz="0" w:space="0" w:color="auto"/>
            <w:left w:val="none" w:sz="0" w:space="0" w:color="auto"/>
            <w:bottom w:val="none" w:sz="0" w:space="0" w:color="auto"/>
            <w:right w:val="none" w:sz="0" w:space="0" w:color="auto"/>
          </w:divBdr>
        </w:div>
        <w:div w:id="92822243">
          <w:marLeft w:val="0"/>
          <w:marRight w:val="0"/>
          <w:marTop w:val="0"/>
          <w:marBottom w:val="0"/>
          <w:divBdr>
            <w:top w:val="none" w:sz="0" w:space="0" w:color="auto"/>
            <w:left w:val="none" w:sz="0" w:space="0" w:color="auto"/>
            <w:bottom w:val="none" w:sz="0" w:space="0" w:color="auto"/>
            <w:right w:val="none" w:sz="0" w:space="0" w:color="auto"/>
          </w:divBdr>
        </w:div>
        <w:div w:id="1637446249">
          <w:marLeft w:val="0"/>
          <w:marRight w:val="0"/>
          <w:marTop w:val="0"/>
          <w:marBottom w:val="0"/>
          <w:divBdr>
            <w:top w:val="none" w:sz="0" w:space="0" w:color="auto"/>
            <w:left w:val="none" w:sz="0" w:space="0" w:color="auto"/>
            <w:bottom w:val="none" w:sz="0" w:space="0" w:color="auto"/>
            <w:right w:val="none" w:sz="0" w:space="0" w:color="auto"/>
          </w:divBdr>
        </w:div>
        <w:div w:id="1448045645">
          <w:marLeft w:val="0"/>
          <w:marRight w:val="0"/>
          <w:marTop w:val="0"/>
          <w:marBottom w:val="0"/>
          <w:divBdr>
            <w:top w:val="none" w:sz="0" w:space="0" w:color="auto"/>
            <w:left w:val="none" w:sz="0" w:space="0" w:color="auto"/>
            <w:bottom w:val="none" w:sz="0" w:space="0" w:color="auto"/>
            <w:right w:val="none" w:sz="0" w:space="0" w:color="auto"/>
          </w:divBdr>
        </w:div>
        <w:div w:id="1955598332">
          <w:marLeft w:val="0"/>
          <w:marRight w:val="0"/>
          <w:marTop w:val="0"/>
          <w:marBottom w:val="0"/>
          <w:divBdr>
            <w:top w:val="none" w:sz="0" w:space="0" w:color="auto"/>
            <w:left w:val="none" w:sz="0" w:space="0" w:color="auto"/>
            <w:bottom w:val="none" w:sz="0" w:space="0" w:color="auto"/>
            <w:right w:val="none" w:sz="0" w:space="0" w:color="auto"/>
          </w:divBdr>
        </w:div>
        <w:div w:id="1100293036">
          <w:marLeft w:val="0"/>
          <w:marRight w:val="0"/>
          <w:marTop w:val="0"/>
          <w:marBottom w:val="0"/>
          <w:divBdr>
            <w:top w:val="none" w:sz="0" w:space="0" w:color="auto"/>
            <w:left w:val="none" w:sz="0" w:space="0" w:color="auto"/>
            <w:bottom w:val="none" w:sz="0" w:space="0" w:color="auto"/>
            <w:right w:val="none" w:sz="0" w:space="0" w:color="auto"/>
          </w:divBdr>
        </w:div>
      </w:divsChild>
    </w:div>
    <w:div w:id="199247743">
      <w:bodyDiv w:val="1"/>
      <w:marLeft w:val="0"/>
      <w:marRight w:val="0"/>
      <w:marTop w:val="0"/>
      <w:marBottom w:val="0"/>
      <w:divBdr>
        <w:top w:val="none" w:sz="0" w:space="0" w:color="auto"/>
        <w:left w:val="none" w:sz="0" w:space="0" w:color="auto"/>
        <w:bottom w:val="none" w:sz="0" w:space="0" w:color="auto"/>
        <w:right w:val="none" w:sz="0" w:space="0" w:color="auto"/>
      </w:divBdr>
      <w:divsChild>
        <w:div w:id="1247377111">
          <w:marLeft w:val="0"/>
          <w:marRight w:val="0"/>
          <w:marTop w:val="0"/>
          <w:marBottom w:val="0"/>
          <w:divBdr>
            <w:top w:val="none" w:sz="0" w:space="0" w:color="auto"/>
            <w:left w:val="none" w:sz="0" w:space="0" w:color="auto"/>
            <w:bottom w:val="none" w:sz="0" w:space="0" w:color="auto"/>
            <w:right w:val="none" w:sz="0" w:space="0" w:color="auto"/>
          </w:divBdr>
        </w:div>
        <w:div w:id="956183619">
          <w:marLeft w:val="0"/>
          <w:marRight w:val="0"/>
          <w:marTop w:val="0"/>
          <w:marBottom w:val="0"/>
          <w:divBdr>
            <w:top w:val="none" w:sz="0" w:space="0" w:color="auto"/>
            <w:left w:val="none" w:sz="0" w:space="0" w:color="auto"/>
            <w:bottom w:val="none" w:sz="0" w:space="0" w:color="auto"/>
            <w:right w:val="none" w:sz="0" w:space="0" w:color="auto"/>
          </w:divBdr>
        </w:div>
      </w:divsChild>
    </w:div>
    <w:div w:id="630600007">
      <w:bodyDiv w:val="1"/>
      <w:marLeft w:val="0"/>
      <w:marRight w:val="0"/>
      <w:marTop w:val="0"/>
      <w:marBottom w:val="0"/>
      <w:divBdr>
        <w:top w:val="none" w:sz="0" w:space="0" w:color="auto"/>
        <w:left w:val="none" w:sz="0" w:space="0" w:color="auto"/>
        <w:bottom w:val="none" w:sz="0" w:space="0" w:color="auto"/>
        <w:right w:val="none" w:sz="0" w:space="0" w:color="auto"/>
      </w:divBdr>
      <w:divsChild>
        <w:div w:id="1150488348">
          <w:marLeft w:val="0"/>
          <w:marRight w:val="0"/>
          <w:marTop w:val="0"/>
          <w:marBottom w:val="0"/>
          <w:divBdr>
            <w:top w:val="none" w:sz="0" w:space="0" w:color="auto"/>
            <w:left w:val="none" w:sz="0" w:space="0" w:color="auto"/>
            <w:bottom w:val="none" w:sz="0" w:space="0" w:color="auto"/>
            <w:right w:val="none" w:sz="0" w:space="0" w:color="auto"/>
          </w:divBdr>
        </w:div>
        <w:div w:id="729154608">
          <w:marLeft w:val="0"/>
          <w:marRight w:val="0"/>
          <w:marTop w:val="0"/>
          <w:marBottom w:val="0"/>
          <w:divBdr>
            <w:top w:val="none" w:sz="0" w:space="0" w:color="auto"/>
            <w:left w:val="none" w:sz="0" w:space="0" w:color="auto"/>
            <w:bottom w:val="none" w:sz="0" w:space="0" w:color="auto"/>
            <w:right w:val="none" w:sz="0" w:space="0" w:color="auto"/>
          </w:divBdr>
        </w:div>
        <w:div w:id="873464213">
          <w:marLeft w:val="0"/>
          <w:marRight w:val="0"/>
          <w:marTop w:val="0"/>
          <w:marBottom w:val="0"/>
          <w:divBdr>
            <w:top w:val="none" w:sz="0" w:space="0" w:color="auto"/>
            <w:left w:val="none" w:sz="0" w:space="0" w:color="auto"/>
            <w:bottom w:val="none" w:sz="0" w:space="0" w:color="auto"/>
            <w:right w:val="none" w:sz="0" w:space="0" w:color="auto"/>
          </w:divBdr>
        </w:div>
        <w:div w:id="690423077">
          <w:marLeft w:val="0"/>
          <w:marRight w:val="0"/>
          <w:marTop w:val="0"/>
          <w:marBottom w:val="0"/>
          <w:divBdr>
            <w:top w:val="none" w:sz="0" w:space="0" w:color="auto"/>
            <w:left w:val="none" w:sz="0" w:space="0" w:color="auto"/>
            <w:bottom w:val="none" w:sz="0" w:space="0" w:color="auto"/>
            <w:right w:val="none" w:sz="0" w:space="0" w:color="auto"/>
          </w:divBdr>
        </w:div>
        <w:div w:id="1822312093">
          <w:marLeft w:val="0"/>
          <w:marRight w:val="0"/>
          <w:marTop w:val="0"/>
          <w:marBottom w:val="0"/>
          <w:divBdr>
            <w:top w:val="none" w:sz="0" w:space="0" w:color="auto"/>
            <w:left w:val="none" w:sz="0" w:space="0" w:color="auto"/>
            <w:bottom w:val="none" w:sz="0" w:space="0" w:color="auto"/>
            <w:right w:val="none" w:sz="0" w:space="0" w:color="auto"/>
          </w:divBdr>
        </w:div>
        <w:div w:id="266353975">
          <w:marLeft w:val="0"/>
          <w:marRight w:val="0"/>
          <w:marTop w:val="0"/>
          <w:marBottom w:val="0"/>
          <w:divBdr>
            <w:top w:val="none" w:sz="0" w:space="0" w:color="auto"/>
            <w:left w:val="none" w:sz="0" w:space="0" w:color="auto"/>
            <w:bottom w:val="none" w:sz="0" w:space="0" w:color="auto"/>
            <w:right w:val="none" w:sz="0" w:space="0" w:color="auto"/>
          </w:divBdr>
        </w:div>
        <w:div w:id="179777421">
          <w:marLeft w:val="0"/>
          <w:marRight w:val="0"/>
          <w:marTop w:val="0"/>
          <w:marBottom w:val="0"/>
          <w:divBdr>
            <w:top w:val="none" w:sz="0" w:space="0" w:color="auto"/>
            <w:left w:val="none" w:sz="0" w:space="0" w:color="auto"/>
            <w:bottom w:val="none" w:sz="0" w:space="0" w:color="auto"/>
            <w:right w:val="none" w:sz="0" w:space="0" w:color="auto"/>
          </w:divBdr>
        </w:div>
        <w:div w:id="1300648270">
          <w:marLeft w:val="0"/>
          <w:marRight w:val="0"/>
          <w:marTop w:val="0"/>
          <w:marBottom w:val="0"/>
          <w:divBdr>
            <w:top w:val="none" w:sz="0" w:space="0" w:color="auto"/>
            <w:left w:val="none" w:sz="0" w:space="0" w:color="auto"/>
            <w:bottom w:val="none" w:sz="0" w:space="0" w:color="auto"/>
            <w:right w:val="none" w:sz="0" w:space="0" w:color="auto"/>
          </w:divBdr>
        </w:div>
        <w:div w:id="1128280819">
          <w:marLeft w:val="0"/>
          <w:marRight w:val="0"/>
          <w:marTop w:val="0"/>
          <w:marBottom w:val="0"/>
          <w:divBdr>
            <w:top w:val="none" w:sz="0" w:space="0" w:color="auto"/>
            <w:left w:val="none" w:sz="0" w:space="0" w:color="auto"/>
            <w:bottom w:val="none" w:sz="0" w:space="0" w:color="auto"/>
            <w:right w:val="none" w:sz="0" w:space="0" w:color="auto"/>
          </w:divBdr>
        </w:div>
      </w:divsChild>
    </w:div>
    <w:div w:id="893741059">
      <w:bodyDiv w:val="1"/>
      <w:marLeft w:val="0"/>
      <w:marRight w:val="0"/>
      <w:marTop w:val="0"/>
      <w:marBottom w:val="0"/>
      <w:divBdr>
        <w:top w:val="none" w:sz="0" w:space="0" w:color="auto"/>
        <w:left w:val="none" w:sz="0" w:space="0" w:color="auto"/>
        <w:bottom w:val="none" w:sz="0" w:space="0" w:color="auto"/>
        <w:right w:val="none" w:sz="0" w:space="0" w:color="auto"/>
      </w:divBdr>
      <w:divsChild>
        <w:div w:id="1214342800">
          <w:marLeft w:val="0"/>
          <w:marRight w:val="0"/>
          <w:marTop w:val="0"/>
          <w:marBottom w:val="0"/>
          <w:divBdr>
            <w:top w:val="none" w:sz="0" w:space="0" w:color="auto"/>
            <w:left w:val="none" w:sz="0" w:space="0" w:color="auto"/>
            <w:bottom w:val="none" w:sz="0" w:space="0" w:color="auto"/>
            <w:right w:val="none" w:sz="0" w:space="0" w:color="auto"/>
          </w:divBdr>
        </w:div>
        <w:div w:id="1504858914">
          <w:marLeft w:val="0"/>
          <w:marRight w:val="0"/>
          <w:marTop w:val="0"/>
          <w:marBottom w:val="0"/>
          <w:divBdr>
            <w:top w:val="none" w:sz="0" w:space="0" w:color="auto"/>
            <w:left w:val="none" w:sz="0" w:space="0" w:color="auto"/>
            <w:bottom w:val="none" w:sz="0" w:space="0" w:color="auto"/>
            <w:right w:val="none" w:sz="0" w:space="0" w:color="auto"/>
          </w:divBdr>
        </w:div>
        <w:div w:id="1368989094">
          <w:marLeft w:val="0"/>
          <w:marRight w:val="0"/>
          <w:marTop w:val="0"/>
          <w:marBottom w:val="0"/>
          <w:divBdr>
            <w:top w:val="none" w:sz="0" w:space="0" w:color="auto"/>
            <w:left w:val="none" w:sz="0" w:space="0" w:color="auto"/>
            <w:bottom w:val="none" w:sz="0" w:space="0" w:color="auto"/>
            <w:right w:val="none" w:sz="0" w:space="0" w:color="auto"/>
          </w:divBdr>
        </w:div>
        <w:div w:id="205607637">
          <w:marLeft w:val="0"/>
          <w:marRight w:val="0"/>
          <w:marTop w:val="0"/>
          <w:marBottom w:val="0"/>
          <w:divBdr>
            <w:top w:val="none" w:sz="0" w:space="0" w:color="auto"/>
            <w:left w:val="none" w:sz="0" w:space="0" w:color="auto"/>
            <w:bottom w:val="none" w:sz="0" w:space="0" w:color="auto"/>
            <w:right w:val="none" w:sz="0" w:space="0" w:color="auto"/>
          </w:divBdr>
        </w:div>
        <w:div w:id="1377045674">
          <w:marLeft w:val="0"/>
          <w:marRight w:val="0"/>
          <w:marTop w:val="0"/>
          <w:marBottom w:val="0"/>
          <w:divBdr>
            <w:top w:val="none" w:sz="0" w:space="0" w:color="auto"/>
            <w:left w:val="none" w:sz="0" w:space="0" w:color="auto"/>
            <w:bottom w:val="none" w:sz="0" w:space="0" w:color="auto"/>
            <w:right w:val="none" w:sz="0" w:space="0" w:color="auto"/>
          </w:divBdr>
        </w:div>
        <w:div w:id="1845970471">
          <w:marLeft w:val="0"/>
          <w:marRight w:val="0"/>
          <w:marTop w:val="0"/>
          <w:marBottom w:val="0"/>
          <w:divBdr>
            <w:top w:val="none" w:sz="0" w:space="0" w:color="auto"/>
            <w:left w:val="none" w:sz="0" w:space="0" w:color="auto"/>
            <w:bottom w:val="none" w:sz="0" w:space="0" w:color="auto"/>
            <w:right w:val="none" w:sz="0" w:space="0" w:color="auto"/>
          </w:divBdr>
        </w:div>
        <w:div w:id="1596748359">
          <w:marLeft w:val="0"/>
          <w:marRight w:val="0"/>
          <w:marTop w:val="0"/>
          <w:marBottom w:val="0"/>
          <w:divBdr>
            <w:top w:val="none" w:sz="0" w:space="0" w:color="auto"/>
            <w:left w:val="none" w:sz="0" w:space="0" w:color="auto"/>
            <w:bottom w:val="none" w:sz="0" w:space="0" w:color="auto"/>
            <w:right w:val="none" w:sz="0" w:space="0" w:color="auto"/>
          </w:divBdr>
        </w:div>
      </w:divsChild>
    </w:div>
    <w:div w:id="922765624">
      <w:bodyDiv w:val="1"/>
      <w:marLeft w:val="0"/>
      <w:marRight w:val="0"/>
      <w:marTop w:val="0"/>
      <w:marBottom w:val="0"/>
      <w:divBdr>
        <w:top w:val="none" w:sz="0" w:space="0" w:color="auto"/>
        <w:left w:val="none" w:sz="0" w:space="0" w:color="auto"/>
        <w:bottom w:val="none" w:sz="0" w:space="0" w:color="auto"/>
        <w:right w:val="none" w:sz="0" w:space="0" w:color="auto"/>
      </w:divBdr>
      <w:divsChild>
        <w:div w:id="1057318999">
          <w:marLeft w:val="0"/>
          <w:marRight w:val="0"/>
          <w:marTop w:val="0"/>
          <w:marBottom w:val="0"/>
          <w:divBdr>
            <w:top w:val="none" w:sz="0" w:space="0" w:color="auto"/>
            <w:left w:val="none" w:sz="0" w:space="0" w:color="auto"/>
            <w:bottom w:val="none" w:sz="0" w:space="0" w:color="auto"/>
            <w:right w:val="none" w:sz="0" w:space="0" w:color="auto"/>
          </w:divBdr>
        </w:div>
        <w:div w:id="193663998">
          <w:marLeft w:val="0"/>
          <w:marRight w:val="0"/>
          <w:marTop w:val="0"/>
          <w:marBottom w:val="0"/>
          <w:divBdr>
            <w:top w:val="none" w:sz="0" w:space="0" w:color="auto"/>
            <w:left w:val="none" w:sz="0" w:space="0" w:color="auto"/>
            <w:bottom w:val="none" w:sz="0" w:space="0" w:color="auto"/>
            <w:right w:val="none" w:sz="0" w:space="0" w:color="auto"/>
          </w:divBdr>
        </w:div>
        <w:div w:id="55319381">
          <w:marLeft w:val="0"/>
          <w:marRight w:val="0"/>
          <w:marTop w:val="0"/>
          <w:marBottom w:val="0"/>
          <w:divBdr>
            <w:top w:val="none" w:sz="0" w:space="0" w:color="auto"/>
            <w:left w:val="none" w:sz="0" w:space="0" w:color="auto"/>
            <w:bottom w:val="none" w:sz="0" w:space="0" w:color="auto"/>
            <w:right w:val="none" w:sz="0" w:space="0" w:color="auto"/>
          </w:divBdr>
        </w:div>
        <w:div w:id="741029870">
          <w:marLeft w:val="0"/>
          <w:marRight w:val="0"/>
          <w:marTop w:val="0"/>
          <w:marBottom w:val="0"/>
          <w:divBdr>
            <w:top w:val="none" w:sz="0" w:space="0" w:color="auto"/>
            <w:left w:val="none" w:sz="0" w:space="0" w:color="auto"/>
            <w:bottom w:val="none" w:sz="0" w:space="0" w:color="auto"/>
            <w:right w:val="none" w:sz="0" w:space="0" w:color="auto"/>
          </w:divBdr>
        </w:div>
        <w:div w:id="851838137">
          <w:marLeft w:val="0"/>
          <w:marRight w:val="0"/>
          <w:marTop w:val="0"/>
          <w:marBottom w:val="0"/>
          <w:divBdr>
            <w:top w:val="none" w:sz="0" w:space="0" w:color="auto"/>
            <w:left w:val="none" w:sz="0" w:space="0" w:color="auto"/>
            <w:bottom w:val="none" w:sz="0" w:space="0" w:color="auto"/>
            <w:right w:val="none" w:sz="0" w:space="0" w:color="auto"/>
          </w:divBdr>
        </w:div>
      </w:divsChild>
    </w:div>
    <w:div w:id="932934944">
      <w:bodyDiv w:val="1"/>
      <w:marLeft w:val="0"/>
      <w:marRight w:val="0"/>
      <w:marTop w:val="0"/>
      <w:marBottom w:val="0"/>
      <w:divBdr>
        <w:top w:val="none" w:sz="0" w:space="0" w:color="auto"/>
        <w:left w:val="none" w:sz="0" w:space="0" w:color="auto"/>
        <w:bottom w:val="none" w:sz="0" w:space="0" w:color="auto"/>
        <w:right w:val="none" w:sz="0" w:space="0" w:color="auto"/>
      </w:divBdr>
      <w:divsChild>
        <w:div w:id="107165718">
          <w:marLeft w:val="0"/>
          <w:marRight w:val="0"/>
          <w:marTop w:val="0"/>
          <w:marBottom w:val="0"/>
          <w:divBdr>
            <w:top w:val="none" w:sz="0" w:space="0" w:color="auto"/>
            <w:left w:val="none" w:sz="0" w:space="0" w:color="auto"/>
            <w:bottom w:val="none" w:sz="0" w:space="0" w:color="auto"/>
            <w:right w:val="none" w:sz="0" w:space="0" w:color="auto"/>
          </w:divBdr>
        </w:div>
        <w:div w:id="740491750">
          <w:marLeft w:val="0"/>
          <w:marRight w:val="0"/>
          <w:marTop w:val="0"/>
          <w:marBottom w:val="0"/>
          <w:divBdr>
            <w:top w:val="none" w:sz="0" w:space="0" w:color="auto"/>
            <w:left w:val="none" w:sz="0" w:space="0" w:color="auto"/>
            <w:bottom w:val="none" w:sz="0" w:space="0" w:color="auto"/>
            <w:right w:val="none" w:sz="0" w:space="0" w:color="auto"/>
          </w:divBdr>
        </w:div>
        <w:div w:id="1675843709">
          <w:marLeft w:val="0"/>
          <w:marRight w:val="0"/>
          <w:marTop w:val="0"/>
          <w:marBottom w:val="0"/>
          <w:divBdr>
            <w:top w:val="none" w:sz="0" w:space="0" w:color="auto"/>
            <w:left w:val="none" w:sz="0" w:space="0" w:color="auto"/>
            <w:bottom w:val="none" w:sz="0" w:space="0" w:color="auto"/>
            <w:right w:val="none" w:sz="0" w:space="0" w:color="auto"/>
          </w:divBdr>
        </w:div>
        <w:div w:id="1722166286">
          <w:marLeft w:val="0"/>
          <w:marRight w:val="0"/>
          <w:marTop w:val="0"/>
          <w:marBottom w:val="0"/>
          <w:divBdr>
            <w:top w:val="none" w:sz="0" w:space="0" w:color="auto"/>
            <w:left w:val="none" w:sz="0" w:space="0" w:color="auto"/>
            <w:bottom w:val="none" w:sz="0" w:space="0" w:color="auto"/>
            <w:right w:val="none" w:sz="0" w:space="0" w:color="auto"/>
          </w:divBdr>
        </w:div>
        <w:div w:id="848566442">
          <w:marLeft w:val="0"/>
          <w:marRight w:val="0"/>
          <w:marTop w:val="0"/>
          <w:marBottom w:val="0"/>
          <w:divBdr>
            <w:top w:val="none" w:sz="0" w:space="0" w:color="auto"/>
            <w:left w:val="none" w:sz="0" w:space="0" w:color="auto"/>
            <w:bottom w:val="none" w:sz="0" w:space="0" w:color="auto"/>
            <w:right w:val="none" w:sz="0" w:space="0" w:color="auto"/>
          </w:divBdr>
        </w:div>
        <w:div w:id="830411672">
          <w:marLeft w:val="0"/>
          <w:marRight w:val="0"/>
          <w:marTop w:val="0"/>
          <w:marBottom w:val="0"/>
          <w:divBdr>
            <w:top w:val="none" w:sz="0" w:space="0" w:color="auto"/>
            <w:left w:val="none" w:sz="0" w:space="0" w:color="auto"/>
            <w:bottom w:val="none" w:sz="0" w:space="0" w:color="auto"/>
            <w:right w:val="none" w:sz="0" w:space="0" w:color="auto"/>
          </w:divBdr>
        </w:div>
        <w:div w:id="1264071715">
          <w:marLeft w:val="0"/>
          <w:marRight w:val="0"/>
          <w:marTop w:val="0"/>
          <w:marBottom w:val="0"/>
          <w:divBdr>
            <w:top w:val="none" w:sz="0" w:space="0" w:color="auto"/>
            <w:left w:val="none" w:sz="0" w:space="0" w:color="auto"/>
            <w:bottom w:val="none" w:sz="0" w:space="0" w:color="auto"/>
            <w:right w:val="none" w:sz="0" w:space="0" w:color="auto"/>
          </w:divBdr>
        </w:div>
      </w:divsChild>
    </w:div>
    <w:div w:id="934090364">
      <w:bodyDiv w:val="1"/>
      <w:marLeft w:val="0"/>
      <w:marRight w:val="0"/>
      <w:marTop w:val="0"/>
      <w:marBottom w:val="0"/>
      <w:divBdr>
        <w:top w:val="none" w:sz="0" w:space="0" w:color="auto"/>
        <w:left w:val="none" w:sz="0" w:space="0" w:color="auto"/>
        <w:bottom w:val="none" w:sz="0" w:space="0" w:color="auto"/>
        <w:right w:val="none" w:sz="0" w:space="0" w:color="auto"/>
      </w:divBdr>
      <w:divsChild>
        <w:div w:id="1582904920">
          <w:marLeft w:val="0"/>
          <w:marRight w:val="0"/>
          <w:marTop w:val="0"/>
          <w:marBottom w:val="0"/>
          <w:divBdr>
            <w:top w:val="none" w:sz="0" w:space="0" w:color="auto"/>
            <w:left w:val="none" w:sz="0" w:space="0" w:color="auto"/>
            <w:bottom w:val="none" w:sz="0" w:space="0" w:color="auto"/>
            <w:right w:val="none" w:sz="0" w:space="0" w:color="auto"/>
          </w:divBdr>
        </w:div>
        <w:div w:id="1472943990">
          <w:marLeft w:val="0"/>
          <w:marRight w:val="0"/>
          <w:marTop w:val="0"/>
          <w:marBottom w:val="0"/>
          <w:divBdr>
            <w:top w:val="none" w:sz="0" w:space="0" w:color="auto"/>
            <w:left w:val="none" w:sz="0" w:space="0" w:color="auto"/>
            <w:bottom w:val="none" w:sz="0" w:space="0" w:color="auto"/>
            <w:right w:val="none" w:sz="0" w:space="0" w:color="auto"/>
          </w:divBdr>
        </w:div>
        <w:div w:id="1508252859">
          <w:marLeft w:val="0"/>
          <w:marRight w:val="0"/>
          <w:marTop w:val="0"/>
          <w:marBottom w:val="0"/>
          <w:divBdr>
            <w:top w:val="none" w:sz="0" w:space="0" w:color="auto"/>
            <w:left w:val="none" w:sz="0" w:space="0" w:color="auto"/>
            <w:bottom w:val="none" w:sz="0" w:space="0" w:color="auto"/>
            <w:right w:val="none" w:sz="0" w:space="0" w:color="auto"/>
          </w:divBdr>
        </w:div>
        <w:div w:id="1214657466">
          <w:marLeft w:val="0"/>
          <w:marRight w:val="0"/>
          <w:marTop w:val="0"/>
          <w:marBottom w:val="0"/>
          <w:divBdr>
            <w:top w:val="none" w:sz="0" w:space="0" w:color="auto"/>
            <w:left w:val="none" w:sz="0" w:space="0" w:color="auto"/>
            <w:bottom w:val="none" w:sz="0" w:space="0" w:color="auto"/>
            <w:right w:val="none" w:sz="0" w:space="0" w:color="auto"/>
          </w:divBdr>
        </w:div>
        <w:div w:id="1868175209">
          <w:marLeft w:val="0"/>
          <w:marRight w:val="0"/>
          <w:marTop w:val="0"/>
          <w:marBottom w:val="0"/>
          <w:divBdr>
            <w:top w:val="none" w:sz="0" w:space="0" w:color="auto"/>
            <w:left w:val="none" w:sz="0" w:space="0" w:color="auto"/>
            <w:bottom w:val="none" w:sz="0" w:space="0" w:color="auto"/>
            <w:right w:val="none" w:sz="0" w:space="0" w:color="auto"/>
          </w:divBdr>
        </w:div>
        <w:div w:id="33279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E8F3E-81E8-464F-A389-8BC310AE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2224</Words>
  <Characters>12677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Tunstall</dc:creator>
  <cp:keywords/>
  <dc:description/>
  <cp:lastModifiedBy>Campbell, Jermaine C.</cp:lastModifiedBy>
  <cp:revision>2</cp:revision>
  <cp:lastPrinted>2018-11-19T20:27:00Z</cp:lastPrinted>
  <dcterms:created xsi:type="dcterms:W3CDTF">2019-01-04T20:59:00Z</dcterms:created>
  <dcterms:modified xsi:type="dcterms:W3CDTF">2019-01-04T20:59:00Z</dcterms:modified>
</cp:coreProperties>
</file>